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643E2E4A" w:rsidR="005A356A" w:rsidRPr="00B02388" w:rsidRDefault="005A356A" w:rsidP="005A356A">
      <w:pPr>
        <w:pStyle w:val="a8"/>
        <w:keepLines/>
        <w:tabs>
          <w:tab w:val="right" w:pos="13323"/>
        </w:tabs>
        <w:spacing w:before="60" w:after="60"/>
        <w:rPr>
          <w:rFonts w:eastAsia="新細明體" w:cs="Arial"/>
          <w:b w:val="0"/>
          <w:sz w:val="24"/>
          <w:szCs w:val="24"/>
          <w:lang w:eastAsia="zh-TW"/>
        </w:rPr>
      </w:pPr>
      <w:bookmarkStart w:id="0" w:name="OLE_LINK20"/>
      <w:bookmarkStart w:id="1" w:name="_Toc193024528"/>
      <w:r w:rsidRPr="004A029C">
        <w:rPr>
          <w:rFonts w:cs="Arial"/>
          <w:sz w:val="24"/>
          <w:szCs w:val="24"/>
        </w:rPr>
        <w:t>3GPP TSG-RAN WG</w:t>
      </w:r>
      <w:r w:rsidR="00223EEA">
        <w:rPr>
          <w:rFonts w:cs="Arial"/>
          <w:sz w:val="24"/>
          <w:szCs w:val="24"/>
        </w:rPr>
        <w:t>1</w:t>
      </w:r>
      <w:r w:rsidRPr="004A029C">
        <w:rPr>
          <w:rFonts w:cs="Arial"/>
          <w:sz w:val="24"/>
          <w:szCs w:val="24"/>
        </w:rPr>
        <w:t xml:space="preserve"> Meeting #</w:t>
      </w:r>
      <w:r w:rsidRPr="004A029C">
        <w:rPr>
          <w:rFonts w:cs="Arial"/>
        </w:rPr>
        <w:t xml:space="preserve"> </w:t>
      </w:r>
      <w:r>
        <w:rPr>
          <w:rFonts w:cs="Arial"/>
          <w:sz w:val="24"/>
          <w:szCs w:val="24"/>
        </w:rPr>
        <w:t>1</w:t>
      </w:r>
      <w:r w:rsidR="00327D92">
        <w:rPr>
          <w:rFonts w:cs="Arial"/>
          <w:sz w:val="24"/>
          <w:szCs w:val="24"/>
        </w:rPr>
        <w:t>2</w:t>
      </w:r>
      <w:r w:rsidR="00453D0B">
        <w:rPr>
          <w:rFonts w:cs="Arial"/>
          <w:sz w:val="24"/>
          <w:szCs w:val="24"/>
        </w:rPr>
        <w:t>2</w:t>
      </w:r>
      <w:r w:rsidRPr="004A029C">
        <w:rPr>
          <w:rFonts w:cs="Arial"/>
          <w:sz w:val="24"/>
          <w:szCs w:val="24"/>
        </w:rPr>
        <w:tab/>
      </w:r>
      <w:r w:rsidR="00DD189D" w:rsidRPr="00DD189D">
        <w:rPr>
          <w:rFonts w:cs="Arial"/>
          <w:sz w:val="24"/>
          <w:szCs w:val="24"/>
        </w:rPr>
        <w:t>R1-2</w:t>
      </w:r>
      <w:r w:rsidR="00327D92">
        <w:rPr>
          <w:rFonts w:cs="Arial"/>
          <w:sz w:val="24"/>
          <w:szCs w:val="24"/>
        </w:rPr>
        <w:t>5</w:t>
      </w:r>
      <w:r w:rsidR="00896A38">
        <w:rPr>
          <w:rFonts w:cs="Arial"/>
          <w:sz w:val="24"/>
          <w:szCs w:val="24"/>
        </w:rPr>
        <w:t>0</w:t>
      </w:r>
      <w:r w:rsidR="00D377E2">
        <w:rPr>
          <w:rFonts w:cs="Arial"/>
          <w:sz w:val="24"/>
          <w:szCs w:val="24"/>
        </w:rPr>
        <w:t>5806</w:t>
      </w:r>
    </w:p>
    <w:bookmarkEnd w:id="0"/>
    <w:p w14:paraId="336A5EFE" w14:textId="77777777" w:rsidR="00815A6F" w:rsidRPr="00815A6F" w:rsidRDefault="00815A6F" w:rsidP="00815A6F">
      <w:pPr>
        <w:tabs>
          <w:tab w:val="center" w:pos="4536"/>
          <w:tab w:val="right" w:pos="9072"/>
        </w:tabs>
        <w:rPr>
          <w:rFonts w:ascii="Arial" w:eastAsia="MS Mincho" w:hAnsi="Arial" w:cs="Arial"/>
          <w:b/>
          <w:bCs/>
          <w:sz w:val="24"/>
          <w:szCs w:val="24"/>
          <w:lang w:eastAsia="ja-JP"/>
        </w:rPr>
      </w:pPr>
      <w:r w:rsidRPr="00815A6F">
        <w:rPr>
          <w:rFonts w:ascii="Arial" w:hAnsi="Arial" w:cs="Arial"/>
          <w:b/>
          <w:bCs/>
          <w:sz w:val="24"/>
          <w:szCs w:val="24"/>
        </w:rPr>
        <w:t xml:space="preserve">Bengaluru, </w:t>
      </w:r>
      <w:r w:rsidRPr="00815A6F">
        <w:rPr>
          <w:rFonts w:ascii="Arial" w:hAnsi="Arial" w:cs="Arial" w:hint="eastAsia"/>
          <w:b/>
          <w:bCs/>
          <w:sz w:val="24"/>
          <w:szCs w:val="24"/>
        </w:rPr>
        <w:t>India</w:t>
      </w:r>
      <w:r w:rsidRPr="00815A6F">
        <w:rPr>
          <w:rFonts w:ascii="Arial" w:hAnsi="Arial" w:cs="Arial"/>
          <w:b/>
          <w:bCs/>
          <w:sz w:val="24"/>
          <w:szCs w:val="24"/>
        </w:rPr>
        <w:t xml:space="preserve">, </w:t>
      </w:r>
      <w:r w:rsidRPr="00815A6F">
        <w:rPr>
          <w:rFonts w:ascii="Arial" w:hAnsi="Arial" w:cs="Arial" w:hint="eastAsia"/>
          <w:b/>
          <w:bCs/>
          <w:sz w:val="24"/>
          <w:szCs w:val="24"/>
        </w:rPr>
        <w:t xml:space="preserve">Aug </w:t>
      </w:r>
      <w:r w:rsidRPr="00815A6F">
        <w:rPr>
          <w:rFonts w:ascii="Arial" w:eastAsia="DengXian" w:hAnsi="Arial" w:cs="Arial" w:hint="eastAsia"/>
          <w:b/>
          <w:bCs/>
          <w:sz w:val="24"/>
          <w:szCs w:val="24"/>
          <w:lang w:eastAsia="zh-CN"/>
        </w:rPr>
        <w:t>25</w:t>
      </w:r>
      <w:r w:rsidRPr="00815A6F">
        <w:rPr>
          <w:rFonts w:ascii="Malgun Gothic" w:eastAsia="Malgun Gothic" w:hAnsi="Malgun Gothic" w:cs="Malgun Gothic" w:hint="eastAsia"/>
          <w:b/>
          <w:bCs/>
          <w:sz w:val="24"/>
          <w:szCs w:val="24"/>
          <w:vertAlign w:val="superscript"/>
          <w:lang w:eastAsia="ko-KR"/>
        </w:rPr>
        <w:t>th</w:t>
      </w:r>
      <w:r w:rsidRPr="00815A6F">
        <w:rPr>
          <w:rFonts w:ascii="Arial" w:eastAsia="MS Mincho" w:hAnsi="Arial" w:cs="Arial"/>
          <w:b/>
          <w:bCs/>
          <w:sz w:val="24"/>
          <w:szCs w:val="24"/>
          <w:lang w:eastAsia="ja-JP"/>
        </w:rPr>
        <w:t xml:space="preserve"> </w:t>
      </w:r>
      <w:r w:rsidRPr="00815A6F">
        <w:rPr>
          <w:rFonts w:ascii="Arial" w:hAnsi="Arial" w:cs="Arial"/>
          <w:b/>
          <w:bCs/>
          <w:sz w:val="24"/>
          <w:szCs w:val="24"/>
        </w:rPr>
        <w:t>– 2</w:t>
      </w:r>
      <w:r w:rsidRPr="00815A6F">
        <w:rPr>
          <w:rFonts w:ascii="Arial" w:eastAsia="DengXian" w:hAnsi="Arial" w:cs="Arial" w:hint="eastAsia"/>
          <w:b/>
          <w:bCs/>
          <w:sz w:val="24"/>
          <w:szCs w:val="24"/>
          <w:lang w:eastAsia="zh-CN"/>
        </w:rPr>
        <w:t>9</w:t>
      </w:r>
      <w:r w:rsidRPr="00815A6F">
        <w:rPr>
          <w:rFonts w:ascii="Arial" w:hAnsi="Arial" w:cs="Arial"/>
          <w:b/>
          <w:bCs/>
          <w:sz w:val="24"/>
          <w:szCs w:val="24"/>
          <w:vertAlign w:val="superscript"/>
        </w:rPr>
        <w:t>th</w:t>
      </w:r>
      <w:r w:rsidRPr="00815A6F">
        <w:rPr>
          <w:rFonts w:ascii="Arial" w:eastAsia="MS Mincho" w:hAnsi="Arial" w:cs="Arial"/>
          <w:b/>
          <w:bCs/>
          <w:sz w:val="24"/>
          <w:szCs w:val="24"/>
          <w:lang w:eastAsia="ja-JP"/>
        </w:rPr>
        <w:t>, 2025</w:t>
      </w:r>
    </w:p>
    <w:p w14:paraId="73AE67BF" w14:textId="77777777" w:rsidR="001C2BE1" w:rsidRDefault="001C2BE1" w:rsidP="001C2BE1">
      <w:pPr>
        <w:pStyle w:val="ae"/>
        <w:rPr>
          <w:noProof w:val="0"/>
        </w:rPr>
      </w:pPr>
    </w:p>
    <w:p w14:paraId="04CEFE61" w14:textId="6142B00B" w:rsidR="001C2BE1" w:rsidRPr="00561E42" w:rsidRDefault="001C2BE1" w:rsidP="001C2BE1">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sidR="00C156E7">
        <w:rPr>
          <w:rFonts w:ascii="Arial" w:eastAsiaTheme="minorEastAsia" w:hAnsi="Arial"/>
          <w:sz w:val="24"/>
          <w:lang w:val="en-US" w:eastAsia="zh-TW"/>
        </w:rPr>
        <w:t>1</w:t>
      </w:r>
      <w:r w:rsidR="00E72144">
        <w:rPr>
          <w:rFonts w:ascii="Arial" w:eastAsiaTheme="minorEastAsia" w:hAnsi="Arial"/>
          <w:sz w:val="24"/>
          <w:lang w:val="en-US" w:eastAsia="zh-TW"/>
        </w:rPr>
        <w:t>0.1.2</w:t>
      </w:r>
    </w:p>
    <w:p w14:paraId="1401899C" w14:textId="4E95276F" w:rsidR="001C2BE1" w:rsidRPr="00E10263" w:rsidRDefault="001C2BE1" w:rsidP="001C2BE1">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sidR="00E10263">
        <w:rPr>
          <w:rFonts w:ascii="Arial" w:eastAsiaTheme="minorEastAsia" w:hAnsi="Arial" w:hint="eastAsia"/>
          <w:sz w:val="24"/>
          <w:lang w:val="en-US" w:eastAsia="zh-TW"/>
        </w:rPr>
        <w:t>National Taiwan University</w:t>
      </w:r>
    </w:p>
    <w:p w14:paraId="1A08EC42" w14:textId="2B04DEF6" w:rsidR="001C2BE1" w:rsidRPr="00E10263" w:rsidRDefault="001C2BE1" w:rsidP="001C2BE1">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0C0B">
        <w:rPr>
          <w:rFonts w:ascii="Arial" w:eastAsiaTheme="minorEastAsia" w:hAnsi="Arial"/>
          <w:sz w:val="24"/>
          <w:lang w:eastAsia="zh-TW"/>
        </w:rPr>
        <w:t>Reference Model for Data Generation</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Default="00C27072" w:rsidP="00B47C0A">
      <w:pPr>
        <w:pStyle w:val="1"/>
        <w:rPr>
          <w:lang w:eastAsia="zh-CN"/>
        </w:rPr>
      </w:pPr>
      <w:r>
        <w:rPr>
          <w:lang w:eastAsia="zh-CN"/>
        </w:rPr>
        <w:t>Introduction</w:t>
      </w:r>
    </w:p>
    <w:p w14:paraId="16AD804E" w14:textId="50B65B4C" w:rsidR="00445603" w:rsidRDefault="00D70B94" w:rsidP="00445603">
      <w:pPr>
        <w:rPr>
          <w:rFonts w:eastAsiaTheme="minorEastAsia"/>
          <w:lang w:eastAsia="zh-TW"/>
        </w:rPr>
      </w:pPr>
      <w:r>
        <w:rPr>
          <w:lang w:eastAsia="zh-CN"/>
        </w:rPr>
        <w:t>I</w:t>
      </w:r>
      <w:r>
        <w:rPr>
          <w:rFonts w:eastAsiaTheme="minorEastAsia" w:hint="eastAsia"/>
          <w:lang w:eastAsia="zh-TW"/>
        </w:rPr>
        <w:t>n</w:t>
      </w:r>
      <w:r>
        <w:rPr>
          <w:rFonts w:eastAsiaTheme="minorEastAsia"/>
          <w:lang w:eastAsia="zh-TW"/>
        </w:rPr>
        <w:t xml:space="preserve"> 6G SID, </w:t>
      </w:r>
      <w:r w:rsidR="00DE51BF">
        <w:rPr>
          <w:rFonts w:eastAsiaTheme="minorEastAsia"/>
          <w:lang w:eastAsia="zh-TW"/>
        </w:rPr>
        <w:t>the following objectives are captured.</w:t>
      </w:r>
    </w:p>
    <w:tbl>
      <w:tblPr>
        <w:tblStyle w:val="af7"/>
        <w:tblW w:w="0" w:type="auto"/>
        <w:tblLook w:val="04A0" w:firstRow="1" w:lastRow="0" w:firstColumn="1" w:lastColumn="0" w:noHBand="0" w:noVBand="1"/>
      </w:tblPr>
      <w:tblGrid>
        <w:gridCol w:w="10547"/>
      </w:tblGrid>
      <w:tr w:rsidR="00D70B94" w14:paraId="18DAD424" w14:textId="77777777" w:rsidTr="00D70B94">
        <w:tc>
          <w:tcPr>
            <w:tcW w:w="10547" w:type="dxa"/>
          </w:tcPr>
          <w:p w14:paraId="1E092A58" w14:textId="77777777" w:rsidR="00D70B94" w:rsidRPr="00934C60" w:rsidRDefault="00D70B94" w:rsidP="00DE51BF">
            <w:pPr>
              <w:pStyle w:val="afc"/>
              <w:overflowPunct w:val="0"/>
              <w:autoSpaceDE w:val="0"/>
              <w:autoSpaceDN w:val="0"/>
              <w:adjustRightInd w:val="0"/>
              <w:spacing w:after="120"/>
              <w:ind w:leftChars="0" w:left="720" w:firstLine="0"/>
              <w:contextualSpacing/>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60AA2D76" w14:textId="77777777" w:rsidR="00D70B94" w:rsidRPr="00934C60" w:rsidRDefault="00D70B94" w:rsidP="00D70B94">
            <w:pPr>
              <w:pStyle w:val="afc"/>
              <w:numPr>
                <w:ilvl w:val="0"/>
                <w:numId w:val="1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7B9EEA3F" w14:textId="77777777" w:rsidR="00D70B94" w:rsidRPr="00934C60" w:rsidRDefault="00D70B94" w:rsidP="00D70B94">
            <w:pPr>
              <w:spacing w:after="120"/>
              <w:ind w:left="720" w:firstLine="720"/>
              <w:rPr>
                <w:color w:val="000000" w:themeColor="text1"/>
              </w:rPr>
            </w:pPr>
            <w:r w:rsidRPr="00934C60">
              <w:rPr>
                <w:color w:val="000000" w:themeColor="text1"/>
              </w:rPr>
              <w:t>NOTE: lead WG depends on the use case.</w:t>
            </w:r>
          </w:p>
          <w:p w14:paraId="1A8D5FAF" w14:textId="77777777" w:rsidR="00D70B94" w:rsidRPr="00934C60" w:rsidRDefault="00D70B94" w:rsidP="00D70B94">
            <w:pPr>
              <w:pStyle w:val="afc"/>
              <w:numPr>
                <w:ilvl w:val="0"/>
                <w:numId w:val="16"/>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AI/ML framework: Extensible AI/ML enablers based on the identified Use Case(s), including</w:t>
            </w:r>
          </w:p>
          <w:p w14:paraId="3C9C8C86" w14:textId="77777777" w:rsidR="00D70B94" w:rsidRPr="00934C60" w:rsidRDefault="00D70B94" w:rsidP="00D70B94">
            <w:pPr>
              <w:pStyle w:val="afc"/>
              <w:numPr>
                <w:ilvl w:val="1"/>
                <w:numId w:val="15"/>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73D6F751" w14:textId="0754E0CC" w:rsidR="00D70B94" w:rsidRPr="00D70B94" w:rsidRDefault="00D70B94" w:rsidP="00445603">
            <w:pPr>
              <w:pStyle w:val="afc"/>
              <w:numPr>
                <w:ilvl w:val="1"/>
                <w:numId w:val="15"/>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tc>
      </w:tr>
    </w:tbl>
    <w:p w14:paraId="75B618D3" w14:textId="77777777" w:rsidR="00D70B94" w:rsidRDefault="00D70B94" w:rsidP="00445603">
      <w:pPr>
        <w:rPr>
          <w:rFonts w:eastAsiaTheme="minorEastAsia"/>
          <w:lang w:eastAsia="zh-TW"/>
        </w:rPr>
      </w:pPr>
    </w:p>
    <w:p w14:paraId="5DB01F7E" w14:textId="05CB3DC0" w:rsidR="00D70B94" w:rsidRPr="00D70B94" w:rsidRDefault="00DE51BF" w:rsidP="00445603">
      <w:pPr>
        <w:rPr>
          <w:rFonts w:eastAsiaTheme="minorEastAsia"/>
          <w:lang w:eastAsia="zh-TW"/>
        </w:rPr>
      </w:pPr>
      <w:r>
        <w:rPr>
          <w:rFonts w:eastAsiaTheme="minorEastAsia"/>
          <w:lang w:eastAsia="zh-TW"/>
        </w:rPr>
        <w:t>In this contribution, we share our view on AI/ML use case</w:t>
      </w:r>
      <w:r w:rsidR="007B0BF9">
        <w:rPr>
          <w:rFonts w:eastAsiaTheme="minorEastAsia"/>
          <w:lang w:eastAsia="zh-TW"/>
        </w:rPr>
        <w:t>s for 6G.</w:t>
      </w:r>
    </w:p>
    <w:p w14:paraId="1DB9E6B9" w14:textId="336D9E1B" w:rsidR="005C1E97" w:rsidRPr="00156738" w:rsidRDefault="003A3254" w:rsidP="00156738">
      <w:pPr>
        <w:pStyle w:val="1"/>
        <w:rPr>
          <w:lang w:eastAsia="zh-CN"/>
        </w:rPr>
      </w:pPr>
      <w:r>
        <w:rPr>
          <w:lang w:eastAsia="zh-CN"/>
        </w:rPr>
        <w:t>Discussion</w:t>
      </w:r>
    </w:p>
    <w:p w14:paraId="18790B54" w14:textId="7354C9A9" w:rsidR="00D669E1" w:rsidRDefault="00E712F6" w:rsidP="00D669E1">
      <w:pPr>
        <w:pStyle w:val="20"/>
        <w:rPr>
          <w:rFonts w:eastAsiaTheme="minorEastAsia"/>
          <w:lang w:val="en-US" w:eastAsia="zh-TW"/>
        </w:rPr>
      </w:pPr>
      <w:r>
        <w:rPr>
          <w:rFonts w:eastAsiaTheme="minorEastAsia"/>
          <w:lang w:val="en-US" w:eastAsia="zh-TW"/>
        </w:rPr>
        <w:t>Reference model derivation</w:t>
      </w:r>
    </w:p>
    <w:p w14:paraId="6AF6DED6" w14:textId="3A8515D1" w:rsidR="00D669E1" w:rsidRDefault="00C75FE0" w:rsidP="00C06FB2">
      <w:pPr>
        <w:rPr>
          <w:rFonts w:eastAsiaTheme="minorEastAsia"/>
          <w:lang w:val="en-US" w:eastAsia="zh-TW"/>
        </w:rPr>
      </w:pPr>
      <w:r w:rsidRPr="00C75FE0">
        <w:rPr>
          <w:rFonts w:eastAsiaTheme="minorEastAsia"/>
          <w:lang w:val="en-US" w:eastAsia="zh-TW"/>
        </w:rPr>
        <w:t xml:space="preserve">Note that to implement </w:t>
      </w:r>
      <w:r w:rsidR="00D56CBE" w:rsidRPr="00D56CBE">
        <w:rPr>
          <w:rFonts w:eastAsiaTheme="minorEastAsia"/>
          <w:lang w:val="en-US" w:eastAsia="zh-TW"/>
        </w:rPr>
        <w:t>Direction A, sub-option 4-1</w:t>
      </w:r>
      <w:r w:rsidRPr="00C75FE0">
        <w:rPr>
          <w:rFonts w:eastAsiaTheme="minorEastAsia"/>
          <w:lang w:val="en-US" w:eastAsia="zh-TW"/>
        </w:rPr>
        <w:t>, 3GPP needs</w:t>
      </w:r>
      <w:r w:rsidR="00D56CBE">
        <w:rPr>
          <w:rFonts w:eastAsiaTheme="minorEastAsia"/>
          <w:lang w:val="en-US" w:eastAsia="zh-TW"/>
        </w:rPr>
        <w:t xml:space="preserve"> </w:t>
      </w:r>
      <w:r w:rsidRPr="00C75FE0">
        <w:rPr>
          <w:rFonts w:eastAsiaTheme="minorEastAsia"/>
          <w:lang w:val="en-US" w:eastAsia="zh-TW"/>
        </w:rPr>
        <w:t>to first conclude the reference model(s) that generate dataset</w:t>
      </w:r>
      <w:r w:rsidR="00D56CBE">
        <w:rPr>
          <w:rFonts w:eastAsiaTheme="minorEastAsia"/>
          <w:lang w:val="en-US" w:eastAsia="zh-TW"/>
        </w:rPr>
        <w:t xml:space="preserve"> </w:t>
      </w:r>
      <w:r w:rsidRPr="00C75FE0">
        <w:rPr>
          <w:rFonts w:eastAsiaTheme="minorEastAsia"/>
          <w:lang w:val="en-US" w:eastAsia="zh-TW"/>
        </w:rPr>
        <w:t>with {target CSI, feedback CSI} or the the encoder parameters</w:t>
      </w:r>
      <w:r w:rsidR="00D56CBE">
        <w:rPr>
          <w:rFonts w:eastAsiaTheme="minorEastAsia"/>
          <w:lang w:val="en-US" w:eastAsia="zh-TW"/>
        </w:rPr>
        <w:t xml:space="preserve"> </w:t>
      </w:r>
      <w:r w:rsidRPr="00C75FE0">
        <w:rPr>
          <w:rFonts w:eastAsiaTheme="minorEastAsia"/>
          <w:lang w:val="en-US" w:eastAsia="zh-TW"/>
        </w:rPr>
        <w:t>together with {target CSI}. Since the reference model(s) can</w:t>
      </w:r>
      <w:r w:rsidR="00C06FB2">
        <w:rPr>
          <w:rFonts w:eastAsiaTheme="minorEastAsia"/>
          <w:lang w:val="en-US" w:eastAsia="zh-TW"/>
        </w:rPr>
        <w:t xml:space="preserve"> </w:t>
      </w:r>
      <w:r w:rsidRPr="00C75FE0">
        <w:rPr>
          <w:rFonts w:eastAsiaTheme="minorEastAsia"/>
          <w:lang w:val="en-US" w:eastAsia="zh-TW"/>
        </w:rPr>
        <w:t>determine how the commercial CSI encoder and decoder are</w:t>
      </w:r>
      <w:r w:rsidR="00C06FB2">
        <w:rPr>
          <w:rFonts w:eastAsiaTheme="minorEastAsia"/>
          <w:lang w:val="en-US" w:eastAsia="zh-TW"/>
        </w:rPr>
        <w:t xml:space="preserve"> </w:t>
      </w:r>
      <w:r w:rsidRPr="00C75FE0">
        <w:rPr>
          <w:rFonts w:eastAsiaTheme="minorEastAsia"/>
          <w:lang w:val="en-US" w:eastAsia="zh-TW"/>
        </w:rPr>
        <w:t>developed, the reference model(s) are important foundations</w:t>
      </w:r>
      <w:r w:rsidR="00C06FB2">
        <w:rPr>
          <w:rFonts w:eastAsiaTheme="minorEastAsia"/>
          <w:lang w:val="en-US" w:eastAsia="zh-TW"/>
        </w:rPr>
        <w:t xml:space="preserve"> </w:t>
      </w:r>
      <w:r w:rsidRPr="00C75FE0">
        <w:rPr>
          <w:rFonts w:eastAsiaTheme="minorEastAsia"/>
          <w:lang w:val="en-US" w:eastAsia="zh-TW"/>
        </w:rPr>
        <w:t>of the commercialization and implementation of the two-sided</w:t>
      </w:r>
      <w:r w:rsidR="00C06FB2">
        <w:rPr>
          <w:rFonts w:eastAsiaTheme="minorEastAsia"/>
          <w:lang w:val="en-US" w:eastAsia="zh-TW"/>
        </w:rPr>
        <w:t xml:space="preserve"> </w:t>
      </w:r>
      <w:r w:rsidR="00C06FB2" w:rsidRPr="00C06FB2">
        <w:rPr>
          <w:rFonts w:eastAsiaTheme="minorEastAsia"/>
          <w:lang w:val="en-US" w:eastAsia="zh-TW"/>
        </w:rPr>
        <w:t>models in AI-native transceivers. Based on</w:t>
      </w:r>
      <w:r w:rsidR="00DA1C6E">
        <w:rPr>
          <w:rFonts w:eastAsiaTheme="minorEastAsia"/>
          <w:lang w:val="en-US" w:eastAsia="zh-TW"/>
        </w:rPr>
        <w:t xml:space="preserve"> RAN4</w:t>
      </w:r>
      <w:r w:rsidR="00C06FB2" w:rsidRPr="00C06FB2">
        <w:rPr>
          <w:rFonts w:eastAsiaTheme="minorEastAsia"/>
          <w:lang w:val="en-US" w:eastAsia="zh-TW"/>
        </w:rPr>
        <w:t xml:space="preserve"> previous discussions, we propose the following</w:t>
      </w:r>
      <w:r w:rsidR="00DA1C6E">
        <w:rPr>
          <w:rFonts w:eastAsiaTheme="minorEastAsia"/>
          <w:lang w:val="en-US" w:eastAsia="zh-TW"/>
        </w:rPr>
        <w:t xml:space="preserve"> </w:t>
      </w:r>
      <w:r w:rsidR="00C06FB2" w:rsidRPr="00C06FB2">
        <w:rPr>
          <w:rFonts w:eastAsiaTheme="minorEastAsia"/>
          <w:lang w:val="en-US" w:eastAsia="zh-TW"/>
        </w:rPr>
        <w:t>procedures to derive the reference model(s) for inter-vendor</w:t>
      </w:r>
      <w:r w:rsidR="00DA1C6E">
        <w:rPr>
          <w:rFonts w:eastAsiaTheme="minorEastAsia"/>
          <w:lang w:val="en-US" w:eastAsia="zh-TW"/>
        </w:rPr>
        <w:t xml:space="preserve"> </w:t>
      </w:r>
      <w:r w:rsidR="00C06FB2" w:rsidRPr="00C06FB2">
        <w:rPr>
          <w:rFonts w:eastAsiaTheme="minorEastAsia"/>
          <w:lang w:val="en-US" w:eastAsia="zh-TW"/>
        </w:rPr>
        <w:t>collaboration</w:t>
      </w:r>
      <w:r w:rsidR="00DA1C6E">
        <w:rPr>
          <w:rFonts w:eastAsiaTheme="minorEastAsia"/>
          <w:lang w:val="en-US" w:eastAsia="zh-TW"/>
        </w:rPr>
        <w:t>.</w:t>
      </w:r>
    </w:p>
    <w:p w14:paraId="0DC5B0AE" w14:textId="79B2BC85" w:rsidR="0013547A" w:rsidRPr="008D4FE9" w:rsidRDefault="0013547A" w:rsidP="0013547A">
      <w:pPr>
        <w:rPr>
          <w:rFonts w:eastAsiaTheme="minorEastAsia"/>
          <w:lang w:eastAsia="zh-TW"/>
        </w:rPr>
      </w:pPr>
      <w:r>
        <w:rPr>
          <w:rFonts w:eastAsiaTheme="minorEastAsia" w:hint="eastAsia"/>
          <w:lang w:eastAsia="zh-TW"/>
        </w:rPr>
        <w:t xml:space="preserve">In </w:t>
      </w:r>
      <w:r w:rsidR="00B80D06">
        <w:rPr>
          <w:rFonts w:eastAsiaTheme="minorEastAsia"/>
          <w:lang w:eastAsia="zh-TW"/>
        </w:rPr>
        <w:t>RAN4 discussion</w:t>
      </w:r>
      <w:r>
        <w:rPr>
          <w:rFonts w:eastAsiaTheme="minorEastAsia" w:hint="eastAsia"/>
          <w:lang w:eastAsia="zh-TW"/>
        </w:rPr>
        <w:t>, many companies</w:t>
      </w:r>
      <w:r w:rsidR="00B80D06">
        <w:rPr>
          <w:rFonts w:eastAsiaTheme="minorEastAsia"/>
          <w:lang w:eastAsia="zh-TW"/>
        </w:rPr>
        <w:t xml:space="preserve"> have</w:t>
      </w:r>
      <w:r>
        <w:rPr>
          <w:rFonts w:eastAsiaTheme="minorEastAsia" w:hint="eastAsia"/>
          <w:lang w:eastAsia="zh-TW"/>
        </w:rPr>
        <w:t xml:space="preserve"> </w:t>
      </w:r>
      <w:r w:rsidR="00B80D06">
        <w:rPr>
          <w:rFonts w:eastAsiaTheme="minorEastAsia"/>
          <w:lang w:eastAsia="zh-TW"/>
        </w:rPr>
        <w:t>proposed</w:t>
      </w:r>
      <w:r>
        <w:rPr>
          <w:rFonts w:eastAsiaTheme="minorEastAsia" w:hint="eastAsia"/>
          <w:lang w:eastAsia="zh-TW"/>
        </w:rPr>
        <w:t xml:space="preserve"> decoder derivation procedure</w:t>
      </w:r>
      <w:r w:rsidR="00B80D06">
        <w:rPr>
          <w:rFonts w:eastAsiaTheme="minorEastAsia"/>
          <w:lang w:eastAsia="zh-TW"/>
        </w:rPr>
        <w:t>s.</w:t>
      </w:r>
      <w:r>
        <w:rPr>
          <w:rFonts w:eastAsiaTheme="minorEastAsia" w:hint="eastAsia"/>
          <w:lang w:eastAsia="zh-TW"/>
        </w:rPr>
        <w:t xml:space="preserve"> </w:t>
      </w:r>
      <w:r w:rsidR="00B80D06">
        <w:rPr>
          <w:rFonts w:eastAsiaTheme="minorEastAsia"/>
          <w:lang w:eastAsia="zh-TW"/>
        </w:rPr>
        <w:t>W</w:t>
      </w:r>
      <w:r>
        <w:rPr>
          <w:rFonts w:eastAsiaTheme="minorEastAsia" w:hint="eastAsia"/>
          <w:lang w:eastAsia="zh-TW"/>
        </w:rPr>
        <w:t xml:space="preserve">e summarize them in the following, by first list out the steps </w:t>
      </w:r>
      <w:r w:rsidR="00630C3A">
        <w:rPr>
          <w:rFonts w:eastAsiaTheme="minorEastAsia"/>
          <w:lang w:eastAsia="zh-TW"/>
        </w:rPr>
        <w:t xml:space="preserve">proposed in [1] </w:t>
      </w:r>
      <w:r w:rsidR="002124AC">
        <w:rPr>
          <w:rFonts w:eastAsiaTheme="minorEastAsia"/>
          <w:lang w:eastAsia="zh-TW"/>
        </w:rPr>
        <w:t xml:space="preserve">[2] </w:t>
      </w:r>
      <w:r>
        <w:rPr>
          <w:rFonts w:eastAsiaTheme="minorEastAsia" w:hint="eastAsia"/>
          <w:lang w:eastAsia="zh-TW"/>
        </w:rPr>
        <w:t xml:space="preserve">and </w:t>
      </w:r>
      <w:r w:rsidR="000462BC">
        <w:rPr>
          <w:rFonts w:eastAsiaTheme="minorEastAsia"/>
          <w:lang w:eastAsia="zh-TW"/>
        </w:rPr>
        <w:t xml:space="preserve">then </w:t>
      </w:r>
      <w:r w:rsidR="00CE1E2F">
        <w:rPr>
          <w:rFonts w:eastAsiaTheme="minorEastAsia"/>
          <w:lang w:eastAsia="zh-TW"/>
        </w:rPr>
        <w:t>list</w:t>
      </w:r>
      <w:r>
        <w:rPr>
          <w:rFonts w:eastAsiaTheme="minorEastAsia" w:hint="eastAsia"/>
          <w:lang w:eastAsia="zh-TW"/>
        </w:rPr>
        <w:t xml:space="preserve"> the </w:t>
      </w:r>
      <w:r w:rsidR="00CE1E2F">
        <w:rPr>
          <w:rFonts w:eastAsiaTheme="minorEastAsia"/>
          <w:lang w:eastAsia="zh-TW"/>
        </w:rPr>
        <w:t xml:space="preserve">contents from </w:t>
      </w:r>
      <w:r>
        <w:rPr>
          <w:rFonts w:eastAsiaTheme="minorEastAsia" w:hint="eastAsia"/>
          <w:lang w:eastAsia="zh-TW"/>
        </w:rPr>
        <w:t xml:space="preserve">related </w:t>
      </w:r>
      <w:r w:rsidR="00AD35A3">
        <w:rPr>
          <w:rFonts w:eastAsiaTheme="minorEastAsia"/>
          <w:lang w:eastAsia="zh-TW"/>
        </w:rPr>
        <w:t xml:space="preserve">RAN4 </w:t>
      </w:r>
      <w:r>
        <w:rPr>
          <w:rFonts w:eastAsiaTheme="minorEastAsia" w:hint="eastAsia"/>
          <w:lang w:eastAsia="zh-TW"/>
        </w:rPr>
        <w:t xml:space="preserve">contributions (from </w:t>
      </w:r>
      <w:proofErr w:type="gramStart"/>
      <w:r>
        <w:rPr>
          <w:rFonts w:eastAsiaTheme="minorEastAsia" w:hint="eastAsia"/>
          <w:lang w:eastAsia="zh-TW"/>
        </w:rPr>
        <w:t>Apple[</w:t>
      </w:r>
      <w:proofErr w:type="gramEnd"/>
      <w:r>
        <w:rPr>
          <w:rFonts w:eastAsiaTheme="minorEastAsia" w:hint="eastAsia"/>
          <w:lang w:eastAsia="zh-TW"/>
        </w:rPr>
        <w:t>3], Vivo[4],Samsung[5],Oppo[6])</w:t>
      </w:r>
      <w:r w:rsidR="000462BC">
        <w:rPr>
          <w:rFonts w:eastAsiaTheme="minorEastAsia"/>
          <w:lang w:eastAsia="zh-TW"/>
        </w:rPr>
        <w:t>.</w:t>
      </w:r>
    </w:p>
    <w:p w14:paraId="7417C824" w14:textId="77777777" w:rsidR="0013547A" w:rsidRPr="000574C9" w:rsidRDefault="0013547A" w:rsidP="0013547A">
      <w:pPr>
        <w:pStyle w:val="afc"/>
        <w:numPr>
          <w:ilvl w:val="0"/>
          <w:numId w:val="21"/>
        </w:numPr>
        <w:spacing w:after="120"/>
        <w:ind w:leftChars="0"/>
        <w:rPr>
          <w:u w:val="single"/>
        </w:rPr>
      </w:pPr>
      <w:r w:rsidRPr="000574C9">
        <w:rPr>
          <w:u w:val="single"/>
          <w:lang w:val="en-US"/>
        </w:rPr>
        <w:t>Step 1: Determine simulation setup and encoder input dataset generation procedure</w:t>
      </w:r>
    </w:p>
    <w:p w14:paraId="411528F3" w14:textId="25B83F44" w:rsidR="005D5367" w:rsidRPr="005D5367" w:rsidRDefault="005D5367" w:rsidP="0013547A">
      <w:pPr>
        <w:spacing w:after="0"/>
        <w:rPr>
          <w:lang w:val="en-US"/>
        </w:rPr>
      </w:pPr>
      <w:r>
        <w:rPr>
          <w:lang w:val="en-US"/>
        </w:rPr>
        <w:t>Summary of company contributions:</w:t>
      </w:r>
    </w:p>
    <w:p w14:paraId="4F66117A" w14:textId="4FC12E2C" w:rsidR="0013547A" w:rsidRPr="000574C9" w:rsidRDefault="0013547A" w:rsidP="0013547A">
      <w:pPr>
        <w:spacing w:after="0"/>
        <w:rPr>
          <w:i/>
          <w:iCs/>
        </w:rPr>
      </w:pPr>
      <w:r w:rsidRPr="000574C9">
        <w:rPr>
          <w:i/>
          <w:iCs/>
          <w:lang w:val="en-US"/>
        </w:rPr>
        <w:t>Apple (R4-2407236): For generating data for training the pair of UE encoder/Test Decoder, use a system-level simulator. The proposed baseline system simulation assumptions are shown in Table 2. (</w:t>
      </w:r>
      <w:proofErr w:type="gramStart"/>
      <w:r w:rsidRPr="000574C9">
        <w:rPr>
          <w:i/>
          <w:iCs/>
          <w:lang w:val="en-US"/>
        </w:rPr>
        <w:t>partial</w:t>
      </w:r>
      <w:proofErr w:type="gramEnd"/>
      <w:r w:rsidRPr="000574C9">
        <w:rPr>
          <w:i/>
          <w:iCs/>
          <w:lang w:val="en-US"/>
        </w:rPr>
        <w:t xml:space="preserve"> quote for the relevant part) Build a database by agreeing channel model(s) and aggregate data from UE vendors. </w:t>
      </w:r>
    </w:p>
    <w:p w14:paraId="19B94DAA" w14:textId="77777777" w:rsidR="0013547A" w:rsidRPr="000574C9" w:rsidRDefault="0013547A" w:rsidP="0013547A">
      <w:pPr>
        <w:spacing w:after="0"/>
        <w:rPr>
          <w:i/>
          <w:iCs/>
        </w:rPr>
      </w:pPr>
      <w:r w:rsidRPr="000574C9">
        <w:rPr>
          <w:i/>
          <w:iCs/>
          <w:lang w:val="en-US"/>
        </w:rPr>
        <w:t xml:space="preserve">Vivo (R4-2408294): align the dataset containing only channel information, by agreeing simulation assumptions and data sample format etc. Multiple </w:t>
      </w:r>
      <w:proofErr w:type="gramStart"/>
      <w:r w:rsidRPr="000574C9">
        <w:rPr>
          <w:i/>
          <w:iCs/>
          <w:lang w:val="en-US"/>
        </w:rPr>
        <w:t>dataset</w:t>
      </w:r>
      <w:proofErr w:type="gramEnd"/>
      <w:r w:rsidRPr="000574C9">
        <w:rPr>
          <w:i/>
          <w:iCs/>
          <w:lang w:val="en-US"/>
        </w:rPr>
        <w:t xml:space="preserve"> can be merged</w:t>
      </w:r>
    </w:p>
    <w:p w14:paraId="74E52C26" w14:textId="77777777" w:rsidR="0013547A" w:rsidRPr="000574C9" w:rsidRDefault="0013547A" w:rsidP="0013547A">
      <w:pPr>
        <w:spacing w:after="0"/>
        <w:rPr>
          <w:i/>
          <w:iCs/>
        </w:rPr>
      </w:pPr>
      <w:r w:rsidRPr="000574C9">
        <w:rPr>
          <w:i/>
          <w:iCs/>
          <w:lang w:val="en-US"/>
        </w:rPr>
        <w:t>Samsung (R4-2405653): standardization procedure start: consider a certai</w:t>
      </w:r>
      <w:r>
        <w:rPr>
          <w:rFonts w:eastAsiaTheme="minorEastAsia" w:hint="eastAsia"/>
          <w:i/>
          <w:iCs/>
          <w:lang w:val="en-US" w:eastAsia="zh-TW"/>
        </w:rPr>
        <w:t xml:space="preserve">n </w:t>
      </w:r>
      <w:r w:rsidRPr="000574C9">
        <w:rPr>
          <w:i/>
          <w:iCs/>
          <w:lang w:val="en-US"/>
        </w:rPr>
        <w:t>use case, e.g., CSI compression under certain configuration</w:t>
      </w:r>
    </w:p>
    <w:p w14:paraId="16DBB341" w14:textId="77777777" w:rsidR="0013547A" w:rsidRPr="000574C9" w:rsidRDefault="0013547A" w:rsidP="0013547A">
      <w:pPr>
        <w:spacing w:after="0"/>
        <w:rPr>
          <w:i/>
          <w:iCs/>
        </w:rPr>
      </w:pPr>
      <w:r w:rsidRPr="000574C9">
        <w:rPr>
          <w:i/>
          <w:iCs/>
          <w:lang w:val="en-US"/>
        </w:rPr>
        <w:t>Oppo (R4-2405187): determine test condition; determine test data, considering generation method, collect/merg data from different companies</w:t>
      </w:r>
    </w:p>
    <w:p w14:paraId="07A75D78" w14:textId="14F0AC4A" w:rsidR="0030567E" w:rsidRPr="0030567E" w:rsidRDefault="0013547A" w:rsidP="009F1654">
      <w:pPr>
        <w:pStyle w:val="afc"/>
        <w:numPr>
          <w:ilvl w:val="1"/>
          <w:numId w:val="21"/>
        </w:numPr>
        <w:ind w:leftChars="0"/>
      </w:pPr>
      <w:r w:rsidRPr="000574C9">
        <w:rPr>
          <w:lang w:val="en-US"/>
        </w:rPr>
        <w:t>Summary</w:t>
      </w:r>
      <w:r w:rsidR="005D5367">
        <w:rPr>
          <w:lang w:val="en-US"/>
        </w:rPr>
        <w:t xml:space="preserve"> </w:t>
      </w:r>
      <w:r w:rsidR="006E4BA9">
        <w:rPr>
          <w:lang w:val="en-US"/>
        </w:rPr>
        <w:t xml:space="preserve">and suggestions </w:t>
      </w:r>
      <w:r w:rsidR="005D5367">
        <w:rPr>
          <w:lang w:val="en-US"/>
        </w:rPr>
        <w:t>based on RAN4 discussion</w:t>
      </w:r>
      <w:r w:rsidRPr="000574C9">
        <w:rPr>
          <w:lang w:val="en-US"/>
        </w:rPr>
        <w:t xml:space="preserve">: </w:t>
      </w:r>
    </w:p>
    <w:p w14:paraId="7C897AA8" w14:textId="595E09B5" w:rsidR="0013547A" w:rsidRDefault="0013547A" w:rsidP="0013547A">
      <w:pPr>
        <w:pStyle w:val="afc"/>
        <w:numPr>
          <w:ilvl w:val="2"/>
          <w:numId w:val="21"/>
        </w:numPr>
        <w:ind w:leftChars="0"/>
      </w:pPr>
      <w:r w:rsidRPr="000574C9">
        <w:rPr>
          <w:lang w:val="en-US"/>
        </w:rPr>
        <w:t xml:space="preserve">Open issue for simulation setup: </w:t>
      </w:r>
    </w:p>
    <w:p w14:paraId="413389B9" w14:textId="77777777" w:rsidR="0013547A" w:rsidRDefault="0013547A" w:rsidP="0013547A">
      <w:pPr>
        <w:numPr>
          <w:ilvl w:val="0"/>
          <w:numId w:val="17"/>
        </w:numPr>
        <w:spacing w:after="0"/>
      </w:pPr>
      <w:r>
        <w:rPr>
          <w:lang w:val="en-US"/>
        </w:rPr>
        <w:t>System level or link level simulation for determining test decoder</w:t>
      </w:r>
    </w:p>
    <w:p w14:paraId="7137606F" w14:textId="34D877C9" w:rsidR="0013547A" w:rsidRDefault="0013547A" w:rsidP="0013547A">
      <w:pPr>
        <w:numPr>
          <w:ilvl w:val="0"/>
          <w:numId w:val="17"/>
        </w:numPr>
        <w:spacing w:after="0"/>
      </w:pPr>
      <w:r>
        <w:rPr>
          <w:lang w:val="en-US"/>
        </w:rPr>
        <w:t xml:space="preserve">Using setup in </w:t>
      </w:r>
      <w:r w:rsidR="00756053">
        <w:rPr>
          <w:lang w:val="en-US"/>
        </w:rPr>
        <w:t xml:space="preserve">RAN4 </w:t>
      </w:r>
      <w:r>
        <w:rPr>
          <w:lang w:val="en-US"/>
        </w:rPr>
        <w:t>TR as starting points, what are the parameters need to be updated</w:t>
      </w:r>
    </w:p>
    <w:p w14:paraId="747B878B" w14:textId="0CA7D139" w:rsidR="0013547A" w:rsidRDefault="009F1654" w:rsidP="0013547A">
      <w:pPr>
        <w:pStyle w:val="afc"/>
        <w:numPr>
          <w:ilvl w:val="2"/>
          <w:numId w:val="21"/>
        </w:numPr>
        <w:ind w:leftChars="0"/>
      </w:pPr>
      <w:r>
        <w:rPr>
          <w:lang w:val="en-US"/>
        </w:rPr>
        <w:lastRenderedPageBreak/>
        <w:t>RAN</w:t>
      </w:r>
      <w:r>
        <w:rPr>
          <w:rFonts w:eastAsiaTheme="minorEastAsia" w:hint="eastAsia"/>
          <w:lang w:val="en-US" w:eastAsia="zh-TW"/>
        </w:rPr>
        <w:t>4</w:t>
      </w:r>
      <w:r>
        <w:rPr>
          <w:rFonts w:eastAsiaTheme="minorEastAsia"/>
          <w:lang w:val="en-US" w:eastAsia="zh-TW"/>
        </w:rPr>
        <w:t xml:space="preserve"> </w:t>
      </w:r>
      <w:r w:rsidR="00D75AEA">
        <w:rPr>
          <w:rFonts w:eastAsiaTheme="minorEastAsia"/>
          <w:lang w:val="en-US" w:eastAsia="zh-TW"/>
        </w:rPr>
        <w:t xml:space="preserve">concluded that </w:t>
      </w:r>
      <w:r w:rsidR="009849EE">
        <w:rPr>
          <w:rFonts w:eastAsiaTheme="minorEastAsia"/>
          <w:lang w:val="en-US" w:eastAsia="zh-TW"/>
        </w:rPr>
        <w:t xml:space="preserve">aggregated </w:t>
      </w:r>
      <w:r w:rsidR="00D75AEA">
        <w:rPr>
          <w:rFonts w:eastAsiaTheme="minorEastAsia"/>
          <w:lang w:val="en-US" w:eastAsia="zh-TW"/>
        </w:rPr>
        <w:t>encoder input dataset</w:t>
      </w:r>
      <w:r w:rsidR="009849EE">
        <w:rPr>
          <w:rFonts w:eastAsiaTheme="minorEastAsia"/>
          <w:lang w:val="en-US" w:eastAsia="zh-TW"/>
        </w:rPr>
        <w:t xml:space="preserve"> is recommended for reference decoder evaluation</w:t>
      </w:r>
      <w:r w:rsidR="00EF3429">
        <w:rPr>
          <w:rFonts w:eastAsiaTheme="minorEastAsia"/>
          <w:lang w:val="en-US" w:eastAsia="zh-TW"/>
        </w:rPr>
        <w:t xml:space="preserve"> since </w:t>
      </w:r>
      <w:r w:rsidR="00A203A2">
        <w:rPr>
          <w:rFonts w:eastAsiaTheme="minorEastAsia"/>
          <w:lang w:val="en-US" w:eastAsia="zh-TW"/>
        </w:rPr>
        <w:t xml:space="preserve">the performance variation across encoder/decoder pairs from different companies when </w:t>
      </w:r>
      <w:r w:rsidR="00E74BC2">
        <w:rPr>
          <w:rFonts w:eastAsiaTheme="minorEastAsia"/>
          <w:lang w:val="en-US" w:eastAsia="zh-TW"/>
        </w:rPr>
        <w:t>input dataset from only one company is used</w:t>
      </w:r>
    </w:p>
    <w:p w14:paraId="420BDE33" w14:textId="77777777" w:rsidR="0013547A" w:rsidRDefault="0013547A" w:rsidP="0013547A"/>
    <w:p w14:paraId="5C582A5C" w14:textId="77777777" w:rsidR="0013547A" w:rsidRPr="000574C9" w:rsidRDefault="0013547A" w:rsidP="0013547A">
      <w:pPr>
        <w:pStyle w:val="afc"/>
        <w:numPr>
          <w:ilvl w:val="0"/>
          <w:numId w:val="21"/>
        </w:numPr>
        <w:spacing w:after="120"/>
        <w:ind w:leftChars="0"/>
        <w:rPr>
          <w:u w:val="single"/>
        </w:rPr>
      </w:pPr>
      <w:r w:rsidRPr="000574C9">
        <w:rPr>
          <w:u w:val="single"/>
          <w:lang w:val="en-US"/>
        </w:rPr>
        <w:t>Step 2: Determin</w:t>
      </w:r>
      <w:r w:rsidRPr="000574C9">
        <w:rPr>
          <w:rFonts w:eastAsiaTheme="minorEastAsia" w:hint="eastAsia"/>
          <w:u w:val="single"/>
          <w:lang w:val="en-US" w:eastAsia="zh-TW"/>
        </w:rPr>
        <w:t>e</w:t>
      </w:r>
      <w:r w:rsidRPr="000574C9">
        <w:rPr>
          <w:u w:val="single"/>
          <w:lang w:val="en-US"/>
        </w:rPr>
        <w:t xml:space="preserve"> model type and parameter</w:t>
      </w:r>
    </w:p>
    <w:p w14:paraId="69079645" w14:textId="77777777" w:rsidR="005D5367" w:rsidRPr="005D5367" w:rsidRDefault="005D5367" w:rsidP="005D5367">
      <w:pPr>
        <w:spacing w:after="0"/>
        <w:rPr>
          <w:lang w:val="en-US"/>
        </w:rPr>
      </w:pPr>
      <w:r>
        <w:rPr>
          <w:lang w:val="en-US"/>
        </w:rPr>
        <w:t>Summary of company contributions:</w:t>
      </w:r>
    </w:p>
    <w:p w14:paraId="3D5DF17A" w14:textId="59417769" w:rsidR="0013547A" w:rsidRPr="000574C9" w:rsidRDefault="0013547A" w:rsidP="0013547A">
      <w:pPr>
        <w:spacing w:after="0"/>
        <w:rPr>
          <w:i/>
          <w:iCs/>
        </w:rPr>
      </w:pPr>
      <w:r w:rsidRPr="000574C9">
        <w:rPr>
          <w:i/>
          <w:iCs/>
          <w:lang w:val="en-US"/>
        </w:rPr>
        <w:t>Apple: identify model architectural parameters for test decoder, e.g., backbone type, model depth/width, layer type/size, quantization</w:t>
      </w:r>
    </w:p>
    <w:p w14:paraId="580597EE" w14:textId="77777777" w:rsidR="0013547A" w:rsidRPr="000574C9" w:rsidRDefault="0013547A" w:rsidP="0013547A">
      <w:pPr>
        <w:spacing w:after="0"/>
        <w:rPr>
          <w:i/>
          <w:iCs/>
        </w:rPr>
      </w:pPr>
      <w:r w:rsidRPr="000574C9">
        <w:rPr>
          <w:i/>
          <w:iCs/>
          <w:lang w:val="en-US"/>
        </w:rPr>
        <w:t xml:space="preserve">Vivo: determine the model </w:t>
      </w:r>
      <w:r>
        <w:rPr>
          <w:rFonts w:eastAsiaTheme="minorEastAsia" w:hint="eastAsia"/>
          <w:i/>
          <w:iCs/>
          <w:lang w:val="en-US" w:eastAsia="zh-TW"/>
        </w:rPr>
        <w:t>h</w:t>
      </w:r>
      <w:r w:rsidRPr="000574C9">
        <w:rPr>
          <w:i/>
          <w:iCs/>
          <w:lang w:val="en-US"/>
        </w:rPr>
        <w:t>yperparameters that need to be aligned</w:t>
      </w:r>
    </w:p>
    <w:p w14:paraId="69A271A8" w14:textId="77777777" w:rsidR="0013547A" w:rsidRPr="000574C9" w:rsidRDefault="0013547A" w:rsidP="0013547A">
      <w:pPr>
        <w:spacing w:after="0"/>
        <w:rPr>
          <w:i/>
          <w:iCs/>
        </w:rPr>
      </w:pPr>
      <w:r w:rsidRPr="000574C9">
        <w:rPr>
          <w:i/>
          <w:iCs/>
          <w:lang w:val="en-US"/>
        </w:rPr>
        <w:t>Samsung: identify necessary model architecture parameters</w:t>
      </w:r>
    </w:p>
    <w:p w14:paraId="17EF1EF6" w14:textId="77777777" w:rsidR="0013547A" w:rsidRPr="000574C9" w:rsidRDefault="0013547A" w:rsidP="0013547A">
      <w:pPr>
        <w:spacing w:after="0"/>
        <w:rPr>
          <w:i/>
          <w:iCs/>
        </w:rPr>
      </w:pPr>
      <w:r w:rsidRPr="000574C9">
        <w:rPr>
          <w:i/>
          <w:iCs/>
          <w:lang w:val="en-US"/>
        </w:rPr>
        <w:t>Oppo: determine the test model structure, how to setup and merge into one</w:t>
      </w:r>
    </w:p>
    <w:p w14:paraId="114D01C9" w14:textId="0904397C" w:rsidR="0013547A" w:rsidRDefault="006E4BA9" w:rsidP="0013547A">
      <w:pPr>
        <w:pStyle w:val="afc"/>
        <w:numPr>
          <w:ilvl w:val="1"/>
          <w:numId w:val="21"/>
        </w:numPr>
        <w:ind w:leftChars="0"/>
      </w:pPr>
      <w:r w:rsidRPr="000574C9">
        <w:rPr>
          <w:lang w:val="en-US"/>
        </w:rPr>
        <w:t>Summary</w:t>
      </w:r>
      <w:r>
        <w:rPr>
          <w:lang w:val="en-US"/>
        </w:rPr>
        <w:t xml:space="preserve"> and suggestions based on RAN4 discussion</w:t>
      </w:r>
    </w:p>
    <w:p w14:paraId="34841E5F" w14:textId="7FB236C2" w:rsidR="00E86930" w:rsidRDefault="00E712F6" w:rsidP="00ED73C3">
      <w:pPr>
        <w:pStyle w:val="afc"/>
        <w:numPr>
          <w:ilvl w:val="2"/>
          <w:numId w:val="21"/>
        </w:numPr>
        <w:ind w:leftChars="0"/>
      </w:pPr>
      <w:r>
        <w:t xml:space="preserve">RAN4 </w:t>
      </w:r>
      <w:r w:rsidR="0080595B">
        <w:t xml:space="preserve">has selected </w:t>
      </w:r>
      <w:r w:rsidR="00ED73C3" w:rsidRPr="00ED73C3">
        <w:rPr>
          <w:rFonts w:ascii="Times New Roman" w:eastAsiaTheme="minorEastAsia" w:hAnsi="Times New Roman" w:hint="eastAsia"/>
          <w:szCs w:val="20"/>
        </w:rPr>
        <w:t>M</w:t>
      </w:r>
      <w:r w:rsidR="00ED73C3" w:rsidRPr="00ED73C3">
        <w:rPr>
          <w:rFonts w:ascii="Times New Roman" w:eastAsiaTheme="minorEastAsia" w:hAnsi="Times New Roman"/>
          <w:szCs w:val="20"/>
        </w:rPr>
        <w:t>LP and CNN</w:t>
      </w:r>
      <w:r w:rsidR="00ED73C3" w:rsidRPr="00ED73C3">
        <w:rPr>
          <w:rFonts w:eastAsiaTheme="minorEastAsia"/>
        </w:rPr>
        <w:t xml:space="preserve"> in R19 discussion</w:t>
      </w:r>
    </w:p>
    <w:p w14:paraId="13F9CC9C" w14:textId="77777777" w:rsidR="0013547A" w:rsidRPr="000574C9" w:rsidRDefault="0013547A" w:rsidP="0013547A">
      <w:pPr>
        <w:rPr>
          <w:rFonts w:eastAsiaTheme="minorEastAsia"/>
          <w:lang w:eastAsia="zh-TW"/>
        </w:rPr>
      </w:pPr>
    </w:p>
    <w:p w14:paraId="712B3FE1" w14:textId="77777777" w:rsidR="0013547A" w:rsidRPr="000574C9" w:rsidRDefault="0013547A" w:rsidP="0013547A">
      <w:pPr>
        <w:pStyle w:val="afc"/>
        <w:numPr>
          <w:ilvl w:val="0"/>
          <w:numId w:val="21"/>
        </w:numPr>
        <w:spacing w:after="120"/>
        <w:ind w:leftChars="0"/>
        <w:rPr>
          <w:u w:val="single"/>
        </w:rPr>
      </w:pPr>
      <w:r w:rsidRPr="000574C9">
        <w:rPr>
          <w:u w:val="single"/>
          <w:lang w:val="en-US"/>
        </w:rPr>
        <w:t>Step 3: Determine training hyper parameters</w:t>
      </w:r>
    </w:p>
    <w:p w14:paraId="20CEFD9A" w14:textId="572D09EA" w:rsidR="00E86930" w:rsidRPr="00E86930" w:rsidRDefault="00E86930" w:rsidP="0013547A">
      <w:pPr>
        <w:spacing w:after="0"/>
        <w:rPr>
          <w:lang w:val="en-US"/>
        </w:rPr>
      </w:pPr>
      <w:r>
        <w:rPr>
          <w:lang w:val="en-US"/>
        </w:rPr>
        <w:t>Summary of company contributions:</w:t>
      </w:r>
    </w:p>
    <w:p w14:paraId="233E9852" w14:textId="4B8DFA7A" w:rsidR="0013547A" w:rsidRPr="000574C9" w:rsidRDefault="0013547A" w:rsidP="0013547A">
      <w:pPr>
        <w:spacing w:after="0"/>
        <w:rPr>
          <w:rFonts w:eastAsiaTheme="minorEastAsia"/>
          <w:i/>
          <w:iCs/>
          <w:lang w:eastAsia="zh-TW"/>
        </w:rPr>
      </w:pPr>
      <w:r w:rsidRPr="000574C9">
        <w:rPr>
          <w:i/>
          <w:iCs/>
          <w:lang w:val="en-US"/>
        </w:rPr>
        <w:t xml:space="preserve">Apple: specify training model parameters (loss function, hyper-parameters, regularization </w:t>
      </w:r>
      <w:r w:rsidRPr="000574C9">
        <w:rPr>
          <w:i/>
          <w:iCs/>
          <w:lang w:val="en-US"/>
        </w:rPr>
        <w:tab/>
        <w:t xml:space="preserve">etc). Build a dataset (from step 1) with encoder output </w:t>
      </w:r>
    </w:p>
    <w:p w14:paraId="336645C0" w14:textId="77777777" w:rsidR="0013547A" w:rsidRPr="000574C9" w:rsidRDefault="0013547A" w:rsidP="0013547A">
      <w:pPr>
        <w:spacing w:after="0"/>
        <w:rPr>
          <w:i/>
          <w:iCs/>
        </w:rPr>
      </w:pPr>
      <w:r w:rsidRPr="000574C9">
        <w:rPr>
          <w:i/>
          <w:iCs/>
          <w:lang w:val="en-US"/>
        </w:rPr>
        <w:t>Samsung: identify necessary model training parameters (training procedure, loss function etc)</w:t>
      </w:r>
    </w:p>
    <w:p w14:paraId="758EA6EC" w14:textId="77777777" w:rsidR="0013547A" w:rsidRPr="000574C9" w:rsidRDefault="0013547A" w:rsidP="0013547A">
      <w:pPr>
        <w:spacing w:after="0"/>
        <w:rPr>
          <w:i/>
          <w:iCs/>
        </w:rPr>
      </w:pPr>
      <w:r w:rsidRPr="000574C9">
        <w:rPr>
          <w:i/>
          <w:iCs/>
          <w:lang w:val="en-US"/>
        </w:rPr>
        <w:t>Qualcomm: remove training procedure from “the parameter needed to be agreed”</w:t>
      </w:r>
    </w:p>
    <w:p w14:paraId="7CA69335" w14:textId="4470513E" w:rsidR="0013547A" w:rsidRDefault="00293680" w:rsidP="0013547A">
      <w:pPr>
        <w:pStyle w:val="afc"/>
        <w:numPr>
          <w:ilvl w:val="1"/>
          <w:numId w:val="21"/>
        </w:numPr>
        <w:ind w:leftChars="0"/>
      </w:pPr>
      <w:r w:rsidRPr="000574C9">
        <w:rPr>
          <w:lang w:val="en-US"/>
        </w:rPr>
        <w:t>Summary</w:t>
      </w:r>
      <w:r>
        <w:rPr>
          <w:lang w:val="en-US"/>
        </w:rPr>
        <w:t xml:space="preserve"> and suggestions based on RAN4 discussion</w:t>
      </w:r>
      <w:r w:rsidR="0013547A" w:rsidRPr="000574C9">
        <w:rPr>
          <w:lang w:val="en-US"/>
        </w:rPr>
        <w:t xml:space="preserve">: </w:t>
      </w:r>
    </w:p>
    <w:p w14:paraId="1D6A529D" w14:textId="2C064D3E" w:rsidR="0013547A" w:rsidRDefault="00FF42C4" w:rsidP="00FF42C4">
      <w:pPr>
        <w:pStyle w:val="afc"/>
        <w:numPr>
          <w:ilvl w:val="2"/>
          <w:numId w:val="21"/>
        </w:numPr>
        <w:ind w:leftChars="0"/>
      </w:pPr>
      <w:r>
        <w:t>Open issue: w</w:t>
      </w:r>
      <w:r w:rsidR="0013547A" w:rsidRPr="00FF42C4">
        <w:rPr>
          <w:lang w:val="en-US"/>
        </w:rPr>
        <w:t xml:space="preserve">hether to agree training </w:t>
      </w:r>
      <w:r w:rsidR="0013547A" w:rsidRPr="00FF42C4">
        <w:rPr>
          <w:rFonts w:eastAsiaTheme="minorEastAsia" w:hint="eastAsia"/>
          <w:lang w:val="en-US" w:eastAsia="zh-TW"/>
        </w:rPr>
        <w:t>re</w:t>
      </w:r>
      <w:r w:rsidR="0013547A" w:rsidRPr="00FF42C4">
        <w:rPr>
          <w:lang w:val="en-US"/>
        </w:rPr>
        <w:t>lated parameters, and if needed, what parameters to be agreed</w:t>
      </w:r>
    </w:p>
    <w:p w14:paraId="4FD157F6" w14:textId="77777777" w:rsidR="0013547A" w:rsidRDefault="0013547A" w:rsidP="0013547A"/>
    <w:p w14:paraId="2D284AA4" w14:textId="77777777" w:rsidR="0013547A" w:rsidRPr="000574C9" w:rsidRDefault="0013547A" w:rsidP="0013547A">
      <w:pPr>
        <w:pStyle w:val="afc"/>
        <w:numPr>
          <w:ilvl w:val="0"/>
          <w:numId w:val="21"/>
        </w:numPr>
        <w:spacing w:after="120"/>
        <w:ind w:leftChars="0"/>
        <w:rPr>
          <w:u w:val="single"/>
        </w:rPr>
      </w:pPr>
      <w:r w:rsidRPr="000574C9">
        <w:rPr>
          <w:u w:val="single"/>
          <w:lang w:val="en-US"/>
        </w:rPr>
        <w:t>Step 4: Determine the test decoder(s) by first determine evaluation methodology and selection/merge criterion, and then decide the test decoder(s) based on companies’ evaluation</w:t>
      </w:r>
    </w:p>
    <w:p w14:paraId="5016062A" w14:textId="069CFF87" w:rsidR="006E4BA9" w:rsidRPr="006E4BA9" w:rsidRDefault="006E4BA9" w:rsidP="0013547A">
      <w:pPr>
        <w:spacing w:after="0"/>
        <w:rPr>
          <w:lang w:val="en-US"/>
        </w:rPr>
      </w:pPr>
      <w:r>
        <w:rPr>
          <w:lang w:val="en-US"/>
        </w:rPr>
        <w:t>Summary of company contributions:</w:t>
      </w:r>
    </w:p>
    <w:p w14:paraId="7DC439FC" w14:textId="5591A93A" w:rsidR="0013547A" w:rsidRPr="000574C9" w:rsidRDefault="0013547A" w:rsidP="0013547A">
      <w:pPr>
        <w:spacing w:after="0"/>
        <w:rPr>
          <w:i/>
          <w:iCs/>
        </w:rPr>
      </w:pPr>
      <w:r w:rsidRPr="000574C9">
        <w:rPr>
          <w:i/>
          <w:iCs/>
          <w:lang w:val="en-US"/>
        </w:rPr>
        <w:t>Apple: Each vendor evaluates their own encoder/decod</w:t>
      </w:r>
      <w:r>
        <w:rPr>
          <w:rFonts w:eastAsiaTheme="minorEastAsia" w:hint="eastAsia"/>
          <w:i/>
          <w:iCs/>
          <w:lang w:val="en-US" w:eastAsia="zh-TW"/>
        </w:rPr>
        <w:t>er</w:t>
      </w:r>
      <w:r w:rsidRPr="000574C9">
        <w:rPr>
          <w:i/>
          <w:iCs/>
          <w:lang w:val="en-US"/>
        </w:rPr>
        <w:t xml:space="preserve"> pair. Performance alignment between companies (based on metrics, e.g., NMSE, SGCS etc). RAN4 agrees on test decoder.</w:t>
      </w:r>
    </w:p>
    <w:p w14:paraId="6BF17287" w14:textId="77777777" w:rsidR="0013547A" w:rsidRPr="000574C9" w:rsidRDefault="0013547A" w:rsidP="0013547A">
      <w:pPr>
        <w:spacing w:after="0"/>
        <w:rPr>
          <w:i/>
          <w:iCs/>
        </w:rPr>
      </w:pPr>
      <w:r w:rsidRPr="000574C9">
        <w:rPr>
          <w:i/>
          <w:iCs/>
          <w:lang w:val="en-US"/>
        </w:rPr>
        <w:t>Vivo: Define the evaluation method for model complexity and performance. Select the best</w:t>
      </w:r>
      <w:r>
        <w:rPr>
          <w:rFonts w:eastAsiaTheme="minorEastAsia" w:hint="eastAsia"/>
          <w:i/>
          <w:iCs/>
          <w:lang w:val="en-US" w:eastAsia="zh-TW"/>
        </w:rPr>
        <w:t xml:space="preserve"> </w:t>
      </w:r>
      <w:r w:rsidRPr="000574C9">
        <w:rPr>
          <w:i/>
          <w:iCs/>
          <w:lang w:val="en-US"/>
        </w:rPr>
        <w:t xml:space="preserve">structure based on the agreed evaluation method and dataset. Select or merge the test </w:t>
      </w:r>
      <w:r w:rsidRPr="000574C9">
        <w:rPr>
          <w:i/>
          <w:iCs/>
          <w:lang w:val="en-US"/>
        </w:rPr>
        <w:tab/>
        <w:t>decoders derived from the best structure from company proposals.</w:t>
      </w:r>
    </w:p>
    <w:p w14:paraId="28C39A28" w14:textId="77777777" w:rsidR="0013547A" w:rsidRPr="000574C9" w:rsidRDefault="0013547A" w:rsidP="0013547A">
      <w:pPr>
        <w:spacing w:after="0"/>
        <w:rPr>
          <w:i/>
          <w:iCs/>
        </w:rPr>
      </w:pPr>
      <w:r w:rsidRPr="000574C9">
        <w:rPr>
          <w:i/>
          <w:iCs/>
          <w:lang w:val="en-US"/>
        </w:rPr>
        <w:t xml:space="preserve">Samsung: performance comparison based on different companies’ proposals, and based on </w:t>
      </w:r>
      <w:r w:rsidRPr="000574C9">
        <w:rPr>
          <w:i/>
          <w:iCs/>
          <w:lang w:val="en-US"/>
        </w:rPr>
        <w:tab/>
        <w:t>that RAN4 agree on the (fully specified) test decoder.</w:t>
      </w:r>
    </w:p>
    <w:p w14:paraId="72FDC6C5" w14:textId="77777777" w:rsidR="0013547A" w:rsidRPr="000574C9" w:rsidRDefault="0013547A" w:rsidP="0013547A">
      <w:pPr>
        <w:spacing w:after="0"/>
        <w:rPr>
          <w:i/>
          <w:iCs/>
        </w:rPr>
      </w:pPr>
      <w:r w:rsidRPr="000574C9">
        <w:rPr>
          <w:i/>
          <w:iCs/>
          <w:lang w:val="en-US"/>
        </w:rPr>
        <w:t>Oppo: determine the test model parameter: based on reference dataset and th</w:t>
      </w:r>
      <w:r>
        <w:rPr>
          <w:rFonts w:eastAsiaTheme="minorEastAsia" w:hint="eastAsia"/>
          <w:i/>
          <w:iCs/>
          <w:lang w:val="en-US" w:eastAsia="zh-TW"/>
        </w:rPr>
        <w:t>e</w:t>
      </w:r>
      <w:r w:rsidRPr="000574C9">
        <w:rPr>
          <w:i/>
          <w:iCs/>
          <w:lang w:val="en-US"/>
        </w:rPr>
        <w:t xml:space="preserve"> agreed structure. Consider the possibility of merge difference parameter proposals.</w:t>
      </w:r>
    </w:p>
    <w:p w14:paraId="0CBF7665" w14:textId="77777777" w:rsidR="0013547A" w:rsidRDefault="0013547A" w:rsidP="0013547A">
      <w:pPr>
        <w:pStyle w:val="afc"/>
        <w:numPr>
          <w:ilvl w:val="1"/>
          <w:numId w:val="21"/>
        </w:numPr>
        <w:ind w:leftChars="0"/>
      </w:pPr>
      <w:r w:rsidRPr="000574C9">
        <w:rPr>
          <w:lang w:val="en-US"/>
        </w:rPr>
        <w:t>Summary:</w:t>
      </w:r>
    </w:p>
    <w:p w14:paraId="282DB9DD" w14:textId="55742EF1" w:rsidR="0013547A" w:rsidRDefault="00293680" w:rsidP="0013547A">
      <w:pPr>
        <w:pStyle w:val="afc"/>
        <w:numPr>
          <w:ilvl w:val="2"/>
          <w:numId w:val="21"/>
        </w:numPr>
        <w:ind w:leftChars="0"/>
      </w:pPr>
      <w:r>
        <w:rPr>
          <w:lang w:val="en-US"/>
        </w:rPr>
        <w:t>E</w:t>
      </w:r>
      <w:r w:rsidR="0013547A" w:rsidRPr="000574C9">
        <w:rPr>
          <w:lang w:val="en-US"/>
        </w:rPr>
        <w:t xml:space="preserve">valuation method and criterion: whether to consider one more </w:t>
      </w:r>
      <w:proofErr w:type="gramStart"/>
      <w:r w:rsidR="0013547A" w:rsidRPr="000574C9">
        <w:rPr>
          <w:lang w:val="en-US"/>
        </w:rPr>
        <w:t>factors</w:t>
      </w:r>
      <w:proofErr w:type="gramEnd"/>
      <w:r w:rsidR="0013547A" w:rsidRPr="000574C9">
        <w:rPr>
          <w:lang w:val="en-US"/>
        </w:rPr>
        <w:t xml:space="preserve"> listed in the following</w:t>
      </w:r>
    </w:p>
    <w:p w14:paraId="7D401D76" w14:textId="77777777" w:rsidR="0013547A" w:rsidRDefault="0013547A" w:rsidP="0013547A">
      <w:pPr>
        <w:numPr>
          <w:ilvl w:val="0"/>
          <w:numId w:val="20"/>
        </w:numPr>
        <w:spacing w:after="0"/>
      </w:pPr>
      <w:r>
        <w:rPr>
          <w:lang w:val="en-US"/>
        </w:rPr>
        <w:t>Achievable performanc</w:t>
      </w:r>
      <w:r>
        <w:rPr>
          <w:rFonts w:eastAsiaTheme="minorEastAsia" w:hint="eastAsia"/>
          <w:lang w:val="en-US" w:eastAsia="zh-TW"/>
        </w:rPr>
        <w:t>e</w:t>
      </w:r>
      <w:r>
        <w:rPr>
          <w:lang w:val="en-US"/>
        </w:rPr>
        <w:t xml:space="preserve"> metrics: SGCS or NMSE</w:t>
      </w:r>
    </w:p>
    <w:p w14:paraId="1FB73154" w14:textId="77777777" w:rsidR="0013547A" w:rsidRDefault="0013547A" w:rsidP="0013547A">
      <w:pPr>
        <w:numPr>
          <w:ilvl w:val="0"/>
          <w:numId w:val="20"/>
        </w:numPr>
        <w:spacing w:after="0"/>
      </w:pPr>
      <w:r>
        <w:rPr>
          <w:lang w:val="en-US"/>
        </w:rPr>
        <w:t>Complexity: including flops or model storage size, can consider to set an upper bound</w:t>
      </w:r>
    </w:p>
    <w:p w14:paraId="606E16AC" w14:textId="68698D43" w:rsidR="007542A5" w:rsidRPr="00B922EB" w:rsidRDefault="0013547A" w:rsidP="007542A5">
      <w:pPr>
        <w:numPr>
          <w:ilvl w:val="0"/>
          <w:numId w:val="20"/>
        </w:numPr>
        <w:spacing w:after="0"/>
      </w:pPr>
      <w:r>
        <w:rPr>
          <w:lang w:val="en-US"/>
        </w:rPr>
        <w:t>Robustness (based on performance metrics): whether the decoder can achieve satisfactory performance when connecting to encoder with different structures with the decoder, but trained with the decoder’s input and output dataset</w:t>
      </w: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bookmarkEnd w:id="1"/>
    <w:p w14:paraId="33FB1B12" w14:textId="5B9D765A" w:rsidR="004F0E4C" w:rsidRDefault="00FF42C4" w:rsidP="006C7183">
      <w:pPr>
        <w:rPr>
          <w:b/>
          <w:bCs/>
          <w:lang w:val="en-US" w:eastAsia="zh-TW"/>
        </w:rPr>
      </w:pPr>
      <w:r>
        <w:rPr>
          <w:b/>
          <w:bCs/>
          <w:lang w:val="en-US" w:eastAsia="zh-TW"/>
        </w:rPr>
        <w:t>Proposal</w:t>
      </w:r>
      <w:r w:rsidR="006C4166">
        <w:rPr>
          <w:b/>
          <w:bCs/>
          <w:lang w:val="en-US" w:eastAsia="zh-TW"/>
        </w:rPr>
        <w:t xml:space="preserve"> 1</w:t>
      </w:r>
      <w:r>
        <w:rPr>
          <w:b/>
          <w:bCs/>
          <w:lang w:val="en-US" w:eastAsia="zh-TW"/>
        </w:rPr>
        <w:t xml:space="preserve">: Consider the following steps </w:t>
      </w:r>
      <w:r w:rsidR="006C4166">
        <w:rPr>
          <w:b/>
          <w:bCs/>
          <w:lang w:val="en-US" w:eastAsia="zh-TW"/>
        </w:rPr>
        <w:t>for deriving the reference models (for encoder and decoder) for dataset generation:</w:t>
      </w:r>
    </w:p>
    <w:p w14:paraId="7788EA8C" w14:textId="77777777" w:rsidR="006C4166" w:rsidRPr="000574C9" w:rsidRDefault="006C4166" w:rsidP="006C4166">
      <w:pPr>
        <w:pStyle w:val="afc"/>
        <w:numPr>
          <w:ilvl w:val="0"/>
          <w:numId w:val="21"/>
        </w:numPr>
        <w:spacing w:after="120"/>
        <w:ind w:leftChars="0"/>
        <w:rPr>
          <w:u w:val="single"/>
        </w:rPr>
      </w:pPr>
      <w:r w:rsidRPr="000574C9">
        <w:rPr>
          <w:u w:val="single"/>
          <w:lang w:val="en-US"/>
        </w:rPr>
        <w:t>Step 1: Determine simulation setup and encoder input dataset generation procedure</w:t>
      </w:r>
    </w:p>
    <w:p w14:paraId="73743B17" w14:textId="77777777" w:rsidR="006C4166" w:rsidRPr="000574C9" w:rsidRDefault="006C4166" w:rsidP="006C4166">
      <w:pPr>
        <w:pStyle w:val="afc"/>
        <w:numPr>
          <w:ilvl w:val="0"/>
          <w:numId w:val="21"/>
        </w:numPr>
        <w:spacing w:after="120"/>
        <w:ind w:leftChars="0"/>
        <w:rPr>
          <w:u w:val="single"/>
        </w:rPr>
      </w:pPr>
      <w:r w:rsidRPr="000574C9">
        <w:rPr>
          <w:u w:val="single"/>
          <w:lang w:val="en-US"/>
        </w:rPr>
        <w:t>Step 2: Determin</w:t>
      </w:r>
      <w:r w:rsidRPr="000574C9">
        <w:rPr>
          <w:rFonts w:eastAsiaTheme="minorEastAsia" w:hint="eastAsia"/>
          <w:u w:val="single"/>
          <w:lang w:val="en-US" w:eastAsia="zh-TW"/>
        </w:rPr>
        <w:t>e</w:t>
      </w:r>
      <w:r w:rsidRPr="000574C9">
        <w:rPr>
          <w:u w:val="single"/>
          <w:lang w:val="en-US"/>
        </w:rPr>
        <w:t xml:space="preserve"> model type and parameter</w:t>
      </w:r>
    </w:p>
    <w:p w14:paraId="5290F3E2" w14:textId="77777777" w:rsidR="006C4166" w:rsidRPr="000574C9" w:rsidRDefault="006C4166" w:rsidP="006C4166">
      <w:pPr>
        <w:pStyle w:val="afc"/>
        <w:numPr>
          <w:ilvl w:val="0"/>
          <w:numId w:val="21"/>
        </w:numPr>
        <w:spacing w:after="120"/>
        <w:ind w:leftChars="0"/>
        <w:rPr>
          <w:u w:val="single"/>
        </w:rPr>
      </w:pPr>
      <w:r w:rsidRPr="000574C9">
        <w:rPr>
          <w:u w:val="single"/>
          <w:lang w:val="en-US"/>
        </w:rPr>
        <w:t>Step 3: Determine training hyper parameters</w:t>
      </w:r>
    </w:p>
    <w:p w14:paraId="333D2E70" w14:textId="77777777" w:rsidR="006C4166" w:rsidRPr="000574C9" w:rsidRDefault="006C4166" w:rsidP="006C4166">
      <w:pPr>
        <w:pStyle w:val="afc"/>
        <w:numPr>
          <w:ilvl w:val="0"/>
          <w:numId w:val="21"/>
        </w:numPr>
        <w:spacing w:after="120"/>
        <w:ind w:leftChars="0"/>
        <w:rPr>
          <w:u w:val="single"/>
        </w:rPr>
      </w:pPr>
      <w:r w:rsidRPr="000574C9">
        <w:rPr>
          <w:u w:val="single"/>
          <w:lang w:val="en-US"/>
        </w:rPr>
        <w:t>Step 4: Determine the test decoder(s) by first determine evaluation methodology and selection/merge criterion, and then decide the test decoder(s) based on companies’ evaluation</w:t>
      </w:r>
    </w:p>
    <w:p w14:paraId="58CACF8B" w14:textId="4900BF2F" w:rsidR="006C4166" w:rsidRDefault="006C4166" w:rsidP="006C7183">
      <w:pPr>
        <w:rPr>
          <w:b/>
          <w:bCs/>
          <w:lang w:eastAsia="zh-TW"/>
        </w:rPr>
      </w:pPr>
      <w:r>
        <w:rPr>
          <w:b/>
          <w:bCs/>
          <w:lang w:eastAsia="zh-TW"/>
        </w:rPr>
        <w:t>Proposal 2: Consider the following guidelines based on R19 RAN4 discussions</w:t>
      </w:r>
    </w:p>
    <w:p w14:paraId="1C00559B" w14:textId="4CB1C4D7" w:rsidR="006C4166" w:rsidRPr="006C4166" w:rsidRDefault="006C4166" w:rsidP="006C4166">
      <w:pPr>
        <w:pStyle w:val="afc"/>
        <w:numPr>
          <w:ilvl w:val="0"/>
          <w:numId w:val="21"/>
        </w:numPr>
        <w:ind w:leftChars="0"/>
      </w:pPr>
      <w:r>
        <w:rPr>
          <w:lang w:val="en-US"/>
        </w:rPr>
        <w:t>F</w:t>
      </w:r>
      <w:r w:rsidRPr="000574C9">
        <w:rPr>
          <w:lang w:val="en-US"/>
        </w:rPr>
        <w:t xml:space="preserve">or simulation setup: </w:t>
      </w:r>
    </w:p>
    <w:p w14:paraId="2216D9E5" w14:textId="77777777" w:rsidR="00081C91" w:rsidRPr="00081C91" w:rsidRDefault="006C4166" w:rsidP="006C4166">
      <w:pPr>
        <w:pStyle w:val="afc"/>
        <w:numPr>
          <w:ilvl w:val="1"/>
          <w:numId w:val="21"/>
        </w:numPr>
        <w:ind w:leftChars="0"/>
      </w:pPr>
      <w:r>
        <w:rPr>
          <w:lang w:val="en-US"/>
        </w:rPr>
        <w:t>First decide whether to use s</w:t>
      </w:r>
      <w:r w:rsidRPr="006C4166">
        <w:rPr>
          <w:lang w:val="en-US"/>
        </w:rPr>
        <w:t>ystem level or link level simulation for determining test decoder</w:t>
      </w:r>
    </w:p>
    <w:p w14:paraId="711D2619" w14:textId="77777777" w:rsidR="00081C91" w:rsidRPr="00081C91" w:rsidRDefault="00081C91" w:rsidP="00081C91">
      <w:pPr>
        <w:pStyle w:val="afc"/>
        <w:numPr>
          <w:ilvl w:val="1"/>
          <w:numId w:val="21"/>
        </w:numPr>
        <w:ind w:leftChars="0"/>
      </w:pPr>
      <w:r>
        <w:t>Consider</w:t>
      </w:r>
      <w:r w:rsidR="006C4166" w:rsidRPr="006C4166">
        <w:rPr>
          <w:lang w:val="en-US"/>
        </w:rPr>
        <w:t xml:space="preserve"> setup in RAN4 </w:t>
      </w:r>
      <w:r>
        <w:rPr>
          <w:lang w:val="en-US"/>
        </w:rPr>
        <w:t xml:space="preserve">R19 </w:t>
      </w:r>
      <w:r w:rsidR="006C4166" w:rsidRPr="006C4166">
        <w:rPr>
          <w:lang w:val="en-US"/>
        </w:rPr>
        <w:t>TR as starting points, what are the parameters need to be updated</w:t>
      </w:r>
    </w:p>
    <w:p w14:paraId="46A0404C" w14:textId="77777777" w:rsidR="00081C91" w:rsidRPr="00081C91" w:rsidRDefault="006C4166" w:rsidP="00081C91">
      <w:pPr>
        <w:pStyle w:val="afc"/>
        <w:numPr>
          <w:ilvl w:val="0"/>
          <w:numId w:val="21"/>
        </w:numPr>
        <w:ind w:leftChars="0"/>
      </w:pPr>
      <w:r w:rsidRPr="00081C91">
        <w:rPr>
          <w:lang w:val="en-US"/>
        </w:rPr>
        <w:lastRenderedPageBreak/>
        <w:t>RAN</w:t>
      </w:r>
      <w:r w:rsidRPr="00081C91">
        <w:rPr>
          <w:rFonts w:eastAsiaTheme="minorEastAsia" w:hint="eastAsia"/>
          <w:lang w:val="en-US" w:eastAsia="zh-TW"/>
        </w:rPr>
        <w:t>4</w:t>
      </w:r>
      <w:r w:rsidRPr="00081C91">
        <w:rPr>
          <w:rFonts w:eastAsiaTheme="minorEastAsia"/>
          <w:lang w:val="en-US" w:eastAsia="zh-TW"/>
        </w:rPr>
        <w:t xml:space="preserve"> concluded that aggregated encoder input dataset is recommended for reference decoder evaluation since the performance variation across encoder/decoder pairs from different companies when input dataset from only one company is used</w:t>
      </w:r>
    </w:p>
    <w:p w14:paraId="7750F2C0" w14:textId="77777777" w:rsidR="0072169D" w:rsidRPr="0072169D" w:rsidRDefault="00081C91" w:rsidP="0072169D">
      <w:pPr>
        <w:pStyle w:val="afc"/>
        <w:numPr>
          <w:ilvl w:val="0"/>
          <w:numId w:val="21"/>
        </w:numPr>
        <w:ind w:leftChars="0"/>
      </w:pPr>
      <w:r>
        <w:t xml:space="preserve">RAN4 has selected </w:t>
      </w:r>
      <w:r w:rsidRPr="00081C91">
        <w:rPr>
          <w:rFonts w:ascii="Times New Roman" w:eastAsiaTheme="minorEastAsia" w:hAnsi="Times New Roman" w:hint="eastAsia"/>
          <w:szCs w:val="20"/>
        </w:rPr>
        <w:t>M</w:t>
      </w:r>
      <w:r w:rsidRPr="00081C91">
        <w:rPr>
          <w:rFonts w:ascii="Times New Roman" w:eastAsiaTheme="minorEastAsia" w:hAnsi="Times New Roman"/>
          <w:szCs w:val="20"/>
        </w:rPr>
        <w:t>LP and CNN</w:t>
      </w:r>
      <w:r w:rsidRPr="00081C91">
        <w:rPr>
          <w:rFonts w:eastAsiaTheme="minorEastAsia"/>
        </w:rPr>
        <w:t xml:space="preserve"> in R19 discussion</w:t>
      </w:r>
      <w:r>
        <w:rPr>
          <w:rFonts w:eastAsiaTheme="minorEastAsia"/>
        </w:rPr>
        <w:t>, and these models can be the starting point for RAN1 discussion</w:t>
      </w:r>
    </w:p>
    <w:p w14:paraId="4C24A5F1" w14:textId="77777777" w:rsidR="00B922EB" w:rsidRPr="00B922EB" w:rsidRDefault="0072169D" w:rsidP="00B922EB">
      <w:pPr>
        <w:pStyle w:val="afc"/>
        <w:numPr>
          <w:ilvl w:val="0"/>
          <w:numId w:val="21"/>
        </w:numPr>
        <w:ind w:leftChars="0"/>
      </w:pPr>
      <w:r>
        <w:t xml:space="preserve">For training, RAN1 needs to decide </w:t>
      </w:r>
      <w:r>
        <w:t>w</w:t>
      </w:r>
      <w:r w:rsidRPr="0072169D">
        <w:rPr>
          <w:lang w:val="en-US"/>
        </w:rPr>
        <w:t xml:space="preserve">hether to agree training </w:t>
      </w:r>
      <w:r w:rsidRPr="0072169D">
        <w:rPr>
          <w:rFonts w:eastAsiaTheme="minorEastAsia" w:hint="eastAsia"/>
          <w:lang w:val="en-US" w:eastAsia="zh-TW"/>
        </w:rPr>
        <w:t>re</w:t>
      </w:r>
      <w:r w:rsidRPr="0072169D">
        <w:rPr>
          <w:lang w:val="en-US"/>
        </w:rPr>
        <w:t xml:space="preserve">lated parameters, and if </w:t>
      </w:r>
      <w:r>
        <w:rPr>
          <w:lang w:val="en-US"/>
        </w:rPr>
        <w:t>yes</w:t>
      </w:r>
      <w:r w:rsidRPr="0072169D">
        <w:rPr>
          <w:lang w:val="en-US"/>
        </w:rPr>
        <w:t>, what parameters to be agreed</w:t>
      </w:r>
    </w:p>
    <w:p w14:paraId="4928CF18" w14:textId="77777777" w:rsidR="00B922EB" w:rsidRPr="00B922EB" w:rsidRDefault="00B922EB" w:rsidP="00B922EB">
      <w:pPr>
        <w:pStyle w:val="afc"/>
        <w:numPr>
          <w:ilvl w:val="0"/>
          <w:numId w:val="21"/>
        </w:numPr>
        <w:ind w:leftChars="0"/>
      </w:pPr>
      <w:r w:rsidRPr="00B922EB">
        <w:rPr>
          <w:lang w:val="en-US"/>
        </w:rPr>
        <w:t xml:space="preserve">Evaluation method and criterion: whether to consider one more </w:t>
      </w:r>
      <w:proofErr w:type="gramStart"/>
      <w:r w:rsidRPr="00B922EB">
        <w:rPr>
          <w:lang w:val="en-US"/>
        </w:rPr>
        <w:t>factors</w:t>
      </w:r>
      <w:proofErr w:type="gramEnd"/>
      <w:r w:rsidRPr="00B922EB">
        <w:rPr>
          <w:lang w:val="en-US"/>
        </w:rPr>
        <w:t xml:space="preserve"> listed in the following</w:t>
      </w:r>
    </w:p>
    <w:p w14:paraId="137524CE" w14:textId="77777777" w:rsidR="00B922EB" w:rsidRPr="00B922EB" w:rsidRDefault="00B922EB" w:rsidP="00B922EB">
      <w:pPr>
        <w:pStyle w:val="afc"/>
        <w:numPr>
          <w:ilvl w:val="1"/>
          <w:numId w:val="21"/>
        </w:numPr>
        <w:ind w:leftChars="0"/>
      </w:pPr>
      <w:r w:rsidRPr="00B922EB">
        <w:rPr>
          <w:lang w:val="en-US"/>
        </w:rPr>
        <w:t>Achievable performanc</w:t>
      </w:r>
      <w:r w:rsidRPr="00B922EB">
        <w:rPr>
          <w:rFonts w:eastAsiaTheme="minorEastAsia" w:hint="eastAsia"/>
          <w:lang w:val="en-US" w:eastAsia="zh-TW"/>
        </w:rPr>
        <w:t>e</w:t>
      </w:r>
      <w:r w:rsidRPr="00B922EB">
        <w:rPr>
          <w:lang w:val="en-US"/>
        </w:rPr>
        <w:t xml:space="preserve"> metrics: SGCS or NMSE</w:t>
      </w:r>
    </w:p>
    <w:p w14:paraId="2E26E0FB" w14:textId="77777777" w:rsidR="00B922EB" w:rsidRPr="00B922EB" w:rsidRDefault="00B922EB" w:rsidP="00B922EB">
      <w:pPr>
        <w:pStyle w:val="afc"/>
        <w:numPr>
          <w:ilvl w:val="1"/>
          <w:numId w:val="21"/>
        </w:numPr>
        <w:ind w:leftChars="0"/>
      </w:pPr>
      <w:r w:rsidRPr="00B922EB">
        <w:rPr>
          <w:lang w:val="en-US"/>
        </w:rPr>
        <w:t>Complexity: including flops or model storage size, can consider to set an upper bound</w:t>
      </w:r>
    </w:p>
    <w:p w14:paraId="43BE25F2" w14:textId="71497467" w:rsidR="006C4166" w:rsidRPr="00B922EB" w:rsidRDefault="00B922EB" w:rsidP="00214A91">
      <w:pPr>
        <w:pStyle w:val="afc"/>
        <w:numPr>
          <w:ilvl w:val="1"/>
          <w:numId w:val="21"/>
        </w:numPr>
        <w:ind w:leftChars="0"/>
        <w:rPr>
          <w:b/>
          <w:bCs/>
          <w:lang w:eastAsia="zh-TW"/>
        </w:rPr>
      </w:pPr>
      <w:r w:rsidRPr="00B922EB">
        <w:rPr>
          <w:lang w:val="en-US"/>
        </w:rPr>
        <w:t>Robustness (based on performance metrics): whether the decoder can achieve satisfactory performance when connecting to encoder with different structures with the decoder, but trained with the decoder’s input and output dataset</w:t>
      </w:r>
    </w:p>
    <w:p w14:paraId="66D28375" w14:textId="77777777" w:rsidR="00227B38" w:rsidRPr="000F05FF" w:rsidRDefault="00227B38" w:rsidP="00227B38">
      <w:pPr>
        <w:rPr>
          <w:rFonts w:eastAsiaTheme="minorEastAsia"/>
          <w:lang w:val="en-US" w:eastAsia="zh-TW"/>
        </w:rPr>
      </w:pPr>
    </w:p>
    <w:p w14:paraId="2230A4CF" w14:textId="1D9A69E2" w:rsidR="004F0E4C" w:rsidRPr="00227B38" w:rsidRDefault="00227B38" w:rsidP="00992D7F">
      <w:pPr>
        <w:pStyle w:val="1"/>
        <w:pBdr>
          <w:top w:val="single" w:sz="12" w:space="2" w:color="auto"/>
        </w:pBdr>
        <w:rPr>
          <w:b/>
          <w:bCs/>
          <w:lang w:val="en-US" w:eastAsia="zh-TW"/>
        </w:rPr>
      </w:pPr>
      <w:r w:rsidRPr="00227B38">
        <w:rPr>
          <w:rFonts w:cs="Arial"/>
          <w:szCs w:val="32"/>
          <w:lang w:eastAsia="zh-CN"/>
        </w:rPr>
        <w:t>Reference</w:t>
      </w:r>
    </w:p>
    <w:p w14:paraId="4E54364B" w14:textId="75ED3460" w:rsidR="00913CAA" w:rsidRPr="00F2044E" w:rsidRDefault="00227B38" w:rsidP="00137E0D">
      <w:pPr>
        <w:rPr>
          <w:color w:val="333333"/>
          <w:shd w:val="clear" w:color="auto" w:fill="FFFFFF"/>
        </w:rPr>
      </w:pPr>
      <w:r w:rsidRPr="00F2044E">
        <w:rPr>
          <w:color w:val="333333"/>
          <w:shd w:val="clear" w:color="auto" w:fill="FFFFFF"/>
        </w:rPr>
        <w:t>[1]</w:t>
      </w:r>
      <w:r w:rsidR="00913CAA" w:rsidRPr="00F2044E">
        <w:rPr>
          <w:color w:val="333333"/>
          <w:shd w:val="clear" w:color="auto" w:fill="FFFFFF"/>
        </w:rPr>
        <w:t xml:space="preserve"> </w:t>
      </w:r>
      <w:r w:rsidR="00137E0D" w:rsidRPr="00F2044E">
        <w:rPr>
          <w:color w:val="333333"/>
          <w:shd w:val="clear" w:color="auto" w:fill="FFFFFF"/>
        </w:rPr>
        <w:t xml:space="preserve">C.-H. Huang, C.-K. Wen, G. Y.  Li, “AI/ML Life Cycle Management for Interoperable AI Native RAN”, submitted to IEEE Communication Standard Magazine, available at </w:t>
      </w:r>
      <w:hyperlink r:id="rId12" w:history="1">
        <w:r w:rsidR="002124AC" w:rsidRPr="00F2044E">
          <w:rPr>
            <w:rStyle w:val="af0"/>
            <w:shd w:val="clear" w:color="auto" w:fill="FFFFFF"/>
            <w:lang w:val="en-GB" w:eastAsia="en-US"/>
          </w:rPr>
          <w:t>http://arxiv.org/abs/2507.18538</w:t>
        </w:r>
      </w:hyperlink>
    </w:p>
    <w:p w14:paraId="2D30A904" w14:textId="511C910E" w:rsidR="002124AC" w:rsidRPr="00F2044E" w:rsidRDefault="002124AC" w:rsidP="00137E0D">
      <w:pPr>
        <w:rPr>
          <w:color w:val="333333"/>
          <w:shd w:val="clear" w:color="auto" w:fill="FFFFFF"/>
        </w:rPr>
      </w:pPr>
      <w:r w:rsidRPr="00F2044E">
        <w:rPr>
          <w:color w:val="333333"/>
          <w:shd w:val="clear" w:color="auto" w:fill="FFFFFF"/>
        </w:rPr>
        <w:t>[2] R4-2412</w:t>
      </w:r>
      <w:r w:rsidR="00F2044E" w:rsidRPr="00F2044E">
        <w:rPr>
          <w:color w:val="333333"/>
          <w:shd w:val="clear" w:color="auto" w:fill="FFFFFF"/>
        </w:rPr>
        <w:t>1</w:t>
      </w:r>
      <w:r w:rsidRPr="00F2044E">
        <w:rPr>
          <w:color w:val="333333"/>
          <w:shd w:val="clear" w:color="auto" w:fill="FFFFFF"/>
        </w:rPr>
        <w:t>30</w:t>
      </w:r>
    </w:p>
    <w:p w14:paraId="42E2959A" w14:textId="77777777" w:rsidR="00913CAA" w:rsidRPr="00F2044E" w:rsidRDefault="00913CAA" w:rsidP="00913CAA">
      <w:pPr>
        <w:rPr>
          <w:rFonts w:eastAsiaTheme="minorEastAsia"/>
          <w:lang w:eastAsia="zh-TW"/>
        </w:rPr>
      </w:pPr>
      <w:r w:rsidRPr="00F2044E">
        <w:rPr>
          <w:rFonts w:eastAsiaTheme="minorEastAsia"/>
          <w:lang w:eastAsia="zh-TW"/>
        </w:rPr>
        <w:t>[3] R4-2407236</w:t>
      </w:r>
    </w:p>
    <w:p w14:paraId="09920B44" w14:textId="77777777" w:rsidR="00913CAA" w:rsidRPr="00F2044E" w:rsidRDefault="00913CAA" w:rsidP="00913CAA">
      <w:pPr>
        <w:rPr>
          <w:rFonts w:eastAsiaTheme="minorEastAsia"/>
          <w:lang w:eastAsia="zh-TW"/>
        </w:rPr>
      </w:pPr>
      <w:r w:rsidRPr="00F2044E">
        <w:rPr>
          <w:rFonts w:eastAsiaTheme="minorEastAsia"/>
          <w:lang w:eastAsia="zh-TW"/>
        </w:rPr>
        <w:t>[4] R4-2408294</w:t>
      </w:r>
    </w:p>
    <w:p w14:paraId="42C6ECC5" w14:textId="77777777" w:rsidR="00913CAA" w:rsidRPr="00F2044E" w:rsidRDefault="00913CAA" w:rsidP="00913CAA">
      <w:pPr>
        <w:rPr>
          <w:rFonts w:eastAsiaTheme="minorEastAsia"/>
          <w:lang w:eastAsia="zh-TW"/>
        </w:rPr>
      </w:pPr>
      <w:r w:rsidRPr="00F2044E">
        <w:rPr>
          <w:rFonts w:eastAsiaTheme="minorEastAsia"/>
          <w:lang w:eastAsia="zh-TW"/>
        </w:rPr>
        <w:t>[5] R4-2405653</w:t>
      </w:r>
    </w:p>
    <w:p w14:paraId="64761CD4" w14:textId="77777777" w:rsidR="00913CAA" w:rsidRPr="00F2044E" w:rsidRDefault="00913CAA" w:rsidP="00913CAA">
      <w:pPr>
        <w:rPr>
          <w:rFonts w:eastAsiaTheme="minorEastAsia"/>
          <w:lang w:eastAsia="zh-TW"/>
        </w:rPr>
      </w:pPr>
      <w:r w:rsidRPr="00F2044E">
        <w:rPr>
          <w:rFonts w:eastAsiaTheme="minorEastAsia"/>
          <w:lang w:eastAsia="zh-TW"/>
        </w:rPr>
        <w:t>[6] R4-2405187</w:t>
      </w:r>
    </w:p>
    <w:p w14:paraId="662F627F" w14:textId="77777777" w:rsidR="00913CAA" w:rsidRPr="00445603" w:rsidRDefault="00913CAA" w:rsidP="00913CAA">
      <w:pPr>
        <w:rPr>
          <w:rFonts w:ascii="Arial" w:hAnsi="Arial" w:cs="Arial"/>
          <w:color w:val="333333"/>
          <w:sz w:val="19"/>
          <w:szCs w:val="19"/>
          <w:shd w:val="clear" w:color="auto" w:fill="FFFFFF"/>
        </w:rPr>
      </w:pPr>
    </w:p>
    <w:p w14:paraId="199C80F9" w14:textId="7E5B6AE8" w:rsidR="004F0E4C" w:rsidRPr="006C7183" w:rsidRDefault="00445603" w:rsidP="006C7183">
      <w:pPr>
        <w:rPr>
          <w:b/>
          <w:bCs/>
          <w:lang w:val="en-US" w:eastAsia="zh-TW"/>
        </w:rPr>
      </w:pPr>
      <w:r w:rsidRPr="00445603">
        <w:rPr>
          <w:rFonts w:ascii="Arial" w:hAnsi="Arial" w:cs="Arial"/>
          <w:color w:val="333333"/>
          <w:sz w:val="19"/>
          <w:szCs w:val="19"/>
          <w:shd w:val="clear" w:color="auto" w:fill="FFFFFF"/>
        </w:rPr>
        <w:t>,</w:t>
      </w:r>
    </w:p>
    <w:p w14:paraId="2F2D4C22" w14:textId="76F55B00" w:rsidR="00E86785" w:rsidRPr="00E86785" w:rsidRDefault="00E86785" w:rsidP="00E86785">
      <w:pPr>
        <w:rPr>
          <w:rFonts w:eastAsia="新細明體"/>
          <w:b/>
          <w:bCs/>
          <w:lang w:val="en-US" w:eastAsia="zh-TW"/>
        </w:rPr>
      </w:pPr>
    </w:p>
    <w:p w14:paraId="0691A0AC" w14:textId="77777777" w:rsidR="00D7250C" w:rsidRPr="00D7250C" w:rsidRDefault="00D7250C" w:rsidP="00D7250C">
      <w:pPr>
        <w:pStyle w:val="B2"/>
        <w:ind w:left="0" w:firstLine="0"/>
        <w:rPr>
          <w:rFonts w:eastAsiaTheme="minorEastAsia"/>
          <w:b/>
          <w:bCs/>
          <w:lang w:val="en-US" w:eastAsia="zh-TW"/>
        </w:rPr>
      </w:pPr>
    </w:p>
    <w:p w14:paraId="0C56D066" w14:textId="77777777" w:rsidR="00F416E9" w:rsidRDefault="00F416E9" w:rsidP="00F416E9">
      <w:pPr>
        <w:pStyle w:val="B2"/>
        <w:ind w:left="0" w:firstLine="0"/>
        <w:rPr>
          <w:rFonts w:eastAsiaTheme="minorEastAsia"/>
          <w:b/>
          <w:bCs/>
          <w:lang w:eastAsia="zh-TW"/>
        </w:rPr>
      </w:pPr>
    </w:p>
    <w:p w14:paraId="2EF393FD" w14:textId="7D78492B" w:rsidR="008B2A5C" w:rsidRPr="008B2A5C" w:rsidRDefault="008B2A5C" w:rsidP="008B2A5C">
      <w:pPr>
        <w:rPr>
          <w:lang w:eastAsia="zh-CN"/>
        </w:rPr>
      </w:pPr>
    </w:p>
    <w:sectPr w:rsidR="008B2A5C" w:rsidRPr="008B2A5C"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9BAF0" w14:textId="77777777" w:rsidR="00C95B33" w:rsidRDefault="00C95B33">
      <w:r>
        <w:separator/>
      </w:r>
    </w:p>
  </w:endnote>
  <w:endnote w:type="continuationSeparator" w:id="0">
    <w:p w14:paraId="57C7D45E" w14:textId="77777777" w:rsidR="00C95B33" w:rsidRDefault="00C95B33">
      <w:r>
        <w:continuationSeparator/>
      </w:r>
    </w:p>
  </w:endnote>
  <w:endnote w:type="continuationNotice" w:id="1">
    <w:p w14:paraId="1446526B" w14:textId="77777777" w:rsidR="00C95B33" w:rsidRDefault="00C95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17136" w14:textId="77777777" w:rsidR="00C95B33" w:rsidRDefault="00C95B33">
      <w:r>
        <w:separator/>
      </w:r>
    </w:p>
  </w:footnote>
  <w:footnote w:type="continuationSeparator" w:id="0">
    <w:p w14:paraId="49EBF81E" w14:textId="77777777" w:rsidR="00C95B33" w:rsidRDefault="00C95B33">
      <w:r>
        <w:continuationSeparator/>
      </w:r>
    </w:p>
  </w:footnote>
  <w:footnote w:type="continuationNotice" w:id="1">
    <w:p w14:paraId="4C179201" w14:textId="77777777" w:rsidR="00C95B33" w:rsidRDefault="00C95B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04090003"/>
    <w:lvl w:ilvl="0">
      <w:start w:val="1"/>
      <w:numFmt w:val="bullet"/>
      <w:lvlText w:val="o"/>
      <w:lvlJc w:val="left"/>
      <w:pPr>
        <w:ind w:left="1440" w:hanging="360"/>
      </w:pPr>
      <w:rPr>
        <w:rFonts w:ascii="Courier New" w:hAnsi="Courier New" w:cs="Courier New" w:hint="default"/>
      </w:rPr>
    </w:lvl>
  </w:abstractNum>
  <w:abstractNum w:abstractNumId="2" w15:restartNumberingAfterBreak="0">
    <w:nsid w:val="E7B724B3"/>
    <w:multiLevelType w:val="singleLevel"/>
    <w:tmpl w:val="04090003"/>
    <w:lvl w:ilvl="0">
      <w:start w:val="1"/>
      <w:numFmt w:val="bullet"/>
      <w:lvlText w:val="o"/>
      <w:lvlJc w:val="left"/>
      <w:pPr>
        <w:ind w:left="2520" w:hanging="360"/>
      </w:pPr>
      <w:rPr>
        <w:rFonts w:ascii="Courier New" w:hAnsi="Courier New" w:cs="Courier New"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13CCEEC4"/>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15:restartNumberingAfterBreak="0">
    <w:nsid w:val="78C6132D"/>
    <w:multiLevelType w:val="hybridMultilevel"/>
    <w:tmpl w:val="BCD499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D3A016"/>
    <w:multiLevelType w:val="singleLevel"/>
    <w:tmpl w:val="7ED3A016"/>
    <w:lvl w:ilvl="0">
      <w:start w:val="1"/>
      <w:numFmt w:val="decimal"/>
      <w:suff w:val="space"/>
      <w:lvlText w:val="(%1)"/>
      <w:lvlJc w:val="left"/>
      <w:pPr>
        <w:ind w:left="2160" w:firstLine="0"/>
      </w:p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18"/>
  </w:num>
  <w:num w:numId="4">
    <w:abstractNumId w:val="20"/>
  </w:num>
  <w:num w:numId="5">
    <w:abstractNumId w:val="14"/>
  </w:num>
  <w:num w:numId="6">
    <w:abstractNumId w:val="4"/>
  </w:num>
  <w:num w:numId="7">
    <w:abstractNumId w:val="8"/>
  </w:num>
  <w:num w:numId="8">
    <w:abstractNumId w:val="10"/>
  </w:num>
  <w:num w:numId="9">
    <w:abstractNumId w:val="12"/>
  </w:num>
  <w:num w:numId="10">
    <w:abstractNumId w:val="7"/>
  </w:num>
  <w:num w:numId="11">
    <w:abstractNumId w:val="16"/>
  </w:num>
  <w:num w:numId="12">
    <w:abstractNumId w:val="9"/>
  </w:num>
  <w:num w:numId="13">
    <w:abstractNumId w:val="13"/>
  </w:num>
  <w:num w:numId="14">
    <w:abstractNumId w:val="11"/>
  </w:num>
  <w:num w:numId="15">
    <w:abstractNumId w:val="3"/>
  </w:num>
  <w:num w:numId="16">
    <w:abstractNumId w:val="15"/>
  </w:num>
  <w:num w:numId="17">
    <w:abstractNumId w:val="2"/>
  </w:num>
  <w:num w:numId="18">
    <w:abstractNumId w:val="0"/>
  </w:num>
  <w:num w:numId="19">
    <w:abstractNumId w:val="1"/>
  </w:num>
  <w:num w:numId="20">
    <w:abstractNumId w:val="19"/>
  </w:num>
  <w:num w:numId="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7AD"/>
    <w:rsid w:val="00001940"/>
    <w:rsid w:val="00002862"/>
    <w:rsid w:val="000028A4"/>
    <w:rsid w:val="00002C5F"/>
    <w:rsid w:val="000031BB"/>
    <w:rsid w:val="000038A0"/>
    <w:rsid w:val="00003904"/>
    <w:rsid w:val="00003C66"/>
    <w:rsid w:val="00003DF6"/>
    <w:rsid w:val="00003FCF"/>
    <w:rsid w:val="000040A1"/>
    <w:rsid w:val="000044DA"/>
    <w:rsid w:val="0000613E"/>
    <w:rsid w:val="00006528"/>
    <w:rsid w:val="000068C4"/>
    <w:rsid w:val="00006AA0"/>
    <w:rsid w:val="00006EE7"/>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701A"/>
    <w:rsid w:val="00017C43"/>
    <w:rsid w:val="000205C0"/>
    <w:rsid w:val="00020BFF"/>
    <w:rsid w:val="0002158C"/>
    <w:rsid w:val="000215F8"/>
    <w:rsid w:val="00021BAB"/>
    <w:rsid w:val="000224E8"/>
    <w:rsid w:val="00022E4A"/>
    <w:rsid w:val="00023211"/>
    <w:rsid w:val="00023E5C"/>
    <w:rsid w:val="00024F70"/>
    <w:rsid w:val="00025434"/>
    <w:rsid w:val="0002747B"/>
    <w:rsid w:val="000276AB"/>
    <w:rsid w:val="00027C63"/>
    <w:rsid w:val="0003131A"/>
    <w:rsid w:val="00031567"/>
    <w:rsid w:val="000318DD"/>
    <w:rsid w:val="0003231E"/>
    <w:rsid w:val="00032AB8"/>
    <w:rsid w:val="00033F0F"/>
    <w:rsid w:val="000340FB"/>
    <w:rsid w:val="0003419C"/>
    <w:rsid w:val="0003450E"/>
    <w:rsid w:val="000346B7"/>
    <w:rsid w:val="00034817"/>
    <w:rsid w:val="000357E9"/>
    <w:rsid w:val="00036762"/>
    <w:rsid w:val="00037455"/>
    <w:rsid w:val="00037737"/>
    <w:rsid w:val="00037B33"/>
    <w:rsid w:val="00040AB5"/>
    <w:rsid w:val="00040B64"/>
    <w:rsid w:val="00040C87"/>
    <w:rsid w:val="00040D92"/>
    <w:rsid w:val="00040DC7"/>
    <w:rsid w:val="0004127F"/>
    <w:rsid w:val="00041560"/>
    <w:rsid w:val="000421C4"/>
    <w:rsid w:val="00042468"/>
    <w:rsid w:val="00042DE7"/>
    <w:rsid w:val="00042E1A"/>
    <w:rsid w:val="00042FC8"/>
    <w:rsid w:val="00043BC5"/>
    <w:rsid w:val="000442D9"/>
    <w:rsid w:val="00044562"/>
    <w:rsid w:val="000445F4"/>
    <w:rsid w:val="00044669"/>
    <w:rsid w:val="00045A30"/>
    <w:rsid w:val="000460B7"/>
    <w:rsid w:val="000462BC"/>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B05"/>
    <w:rsid w:val="00056F10"/>
    <w:rsid w:val="0005774C"/>
    <w:rsid w:val="00057F83"/>
    <w:rsid w:val="00061395"/>
    <w:rsid w:val="000622D3"/>
    <w:rsid w:val="00062A3B"/>
    <w:rsid w:val="00063BA2"/>
    <w:rsid w:val="00064173"/>
    <w:rsid w:val="000655EF"/>
    <w:rsid w:val="0006787B"/>
    <w:rsid w:val="00067A3E"/>
    <w:rsid w:val="00070531"/>
    <w:rsid w:val="00070729"/>
    <w:rsid w:val="00070CDD"/>
    <w:rsid w:val="000729F6"/>
    <w:rsid w:val="00072EDF"/>
    <w:rsid w:val="000737BB"/>
    <w:rsid w:val="000737C8"/>
    <w:rsid w:val="00073C97"/>
    <w:rsid w:val="00073DFC"/>
    <w:rsid w:val="0007494E"/>
    <w:rsid w:val="00075247"/>
    <w:rsid w:val="0007542B"/>
    <w:rsid w:val="00075BC5"/>
    <w:rsid w:val="00076E9F"/>
    <w:rsid w:val="000770A3"/>
    <w:rsid w:val="00077746"/>
    <w:rsid w:val="000801A8"/>
    <w:rsid w:val="00080210"/>
    <w:rsid w:val="000809A5"/>
    <w:rsid w:val="00081377"/>
    <w:rsid w:val="00081C37"/>
    <w:rsid w:val="00081C91"/>
    <w:rsid w:val="000826E3"/>
    <w:rsid w:val="00083024"/>
    <w:rsid w:val="000832CF"/>
    <w:rsid w:val="00083842"/>
    <w:rsid w:val="000843D9"/>
    <w:rsid w:val="0008470A"/>
    <w:rsid w:val="00084876"/>
    <w:rsid w:val="00084B78"/>
    <w:rsid w:val="00084F0C"/>
    <w:rsid w:val="00085DF3"/>
    <w:rsid w:val="000862A1"/>
    <w:rsid w:val="00086AA6"/>
    <w:rsid w:val="00086B96"/>
    <w:rsid w:val="00087257"/>
    <w:rsid w:val="0009081C"/>
    <w:rsid w:val="00091874"/>
    <w:rsid w:val="00093E22"/>
    <w:rsid w:val="00094829"/>
    <w:rsid w:val="0009490D"/>
    <w:rsid w:val="000975D4"/>
    <w:rsid w:val="0009762D"/>
    <w:rsid w:val="00097964"/>
    <w:rsid w:val="00097992"/>
    <w:rsid w:val="00097FD1"/>
    <w:rsid w:val="000A00AC"/>
    <w:rsid w:val="000A10EB"/>
    <w:rsid w:val="000A1897"/>
    <w:rsid w:val="000A2D64"/>
    <w:rsid w:val="000A34C8"/>
    <w:rsid w:val="000A3769"/>
    <w:rsid w:val="000A394F"/>
    <w:rsid w:val="000A4110"/>
    <w:rsid w:val="000A4169"/>
    <w:rsid w:val="000A4C5A"/>
    <w:rsid w:val="000A539A"/>
    <w:rsid w:val="000A6321"/>
    <w:rsid w:val="000A6814"/>
    <w:rsid w:val="000A689E"/>
    <w:rsid w:val="000A6CBD"/>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2BC"/>
    <w:rsid w:val="000B78CC"/>
    <w:rsid w:val="000C0042"/>
    <w:rsid w:val="000C00E1"/>
    <w:rsid w:val="000C01DB"/>
    <w:rsid w:val="000C0B45"/>
    <w:rsid w:val="000C14D7"/>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3665"/>
    <w:rsid w:val="000D3B23"/>
    <w:rsid w:val="000D41B0"/>
    <w:rsid w:val="000D41EE"/>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5FF"/>
    <w:rsid w:val="000F0E07"/>
    <w:rsid w:val="000F1352"/>
    <w:rsid w:val="000F192E"/>
    <w:rsid w:val="000F1A61"/>
    <w:rsid w:val="000F1FC4"/>
    <w:rsid w:val="000F3678"/>
    <w:rsid w:val="000F3F42"/>
    <w:rsid w:val="000F446E"/>
    <w:rsid w:val="000F4486"/>
    <w:rsid w:val="000F5047"/>
    <w:rsid w:val="000F55B0"/>
    <w:rsid w:val="000F61FE"/>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59"/>
    <w:rsid w:val="00105DDB"/>
    <w:rsid w:val="0010634F"/>
    <w:rsid w:val="0010789B"/>
    <w:rsid w:val="00107EFF"/>
    <w:rsid w:val="00107FF6"/>
    <w:rsid w:val="00110973"/>
    <w:rsid w:val="00110CE9"/>
    <w:rsid w:val="001114BE"/>
    <w:rsid w:val="001114D6"/>
    <w:rsid w:val="001119E6"/>
    <w:rsid w:val="0011227F"/>
    <w:rsid w:val="00112632"/>
    <w:rsid w:val="00112C1D"/>
    <w:rsid w:val="001133CF"/>
    <w:rsid w:val="00113571"/>
    <w:rsid w:val="0011422F"/>
    <w:rsid w:val="00114EB0"/>
    <w:rsid w:val="00115715"/>
    <w:rsid w:val="0011723D"/>
    <w:rsid w:val="00117B42"/>
    <w:rsid w:val="00117C03"/>
    <w:rsid w:val="00117E84"/>
    <w:rsid w:val="00121052"/>
    <w:rsid w:val="0012165B"/>
    <w:rsid w:val="001217FE"/>
    <w:rsid w:val="0012191B"/>
    <w:rsid w:val="00121CA2"/>
    <w:rsid w:val="00122071"/>
    <w:rsid w:val="0012227B"/>
    <w:rsid w:val="001227E7"/>
    <w:rsid w:val="001252CD"/>
    <w:rsid w:val="00125A22"/>
    <w:rsid w:val="00125BC5"/>
    <w:rsid w:val="00126539"/>
    <w:rsid w:val="00126BF7"/>
    <w:rsid w:val="0013091C"/>
    <w:rsid w:val="00130C8A"/>
    <w:rsid w:val="00130D4E"/>
    <w:rsid w:val="001312D1"/>
    <w:rsid w:val="0013156C"/>
    <w:rsid w:val="00131814"/>
    <w:rsid w:val="00131EA5"/>
    <w:rsid w:val="00131F33"/>
    <w:rsid w:val="00131FD7"/>
    <w:rsid w:val="0013204A"/>
    <w:rsid w:val="001321D5"/>
    <w:rsid w:val="001323A2"/>
    <w:rsid w:val="00132625"/>
    <w:rsid w:val="0013547A"/>
    <w:rsid w:val="00135B09"/>
    <w:rsid w:val="00135E6F"/>
    <w:rsid w:val="00137E0D"/>
    <w:rsid w:val="00140232"/>
    <w:rsid w:val="0014087A"/>
    <w:rsid w:val="00141333"/>
    <w:rsid w:val="001417C6"/>
    <w:rsid w:val="00141DB6"/>
    <w:rsid w:val="00141DD6"/>
    <w:rsid w:val="00142354"/>
    <w:rsid w:val="00144AA6"/>
    <w:rsid w:val="0014638D"/>
    <w:rsid w:val="00146605"/>
    <w:rsid w:val="00146DB0"/>
    <w:rsid w:val="00147BFD"/>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6CCD"/>
    <w:rsid w:val="0016705F"/>
    <w:rsid w:val="001679FD"/>
    <w:rsid w:val="00167DA0"/>
    <w:rsid w:val="00167E81"/>
    <w:rsid w:val="001706DD"/>
    <w:rsid w:val="001707A4"/>
    <w:rsid w:val="0017086D"/>
    <w:rsid w:val="0017100B"/>
    <w:rsid w:val="00171F68"/>
    <w:rsid w:val="001721CE"/>
    <w:rsid w:val="00172244"/>
    <w:rsid w:val="001746D1"/>
    <w:rsid w:val="00175BFF"/>
    <w:rsid w:val="00175FF7"/>
    <w:rsid w:val="00176BA2"/>
    <w:rsid w:val="00176D98"/>
    <w:rsid w:val="00177369"/>
    <w:rsid w:val="001775C4"/>
    <w:rsid w:val="00177756"/>
    <w:rsid w:val="001778DC"/>
    <w:rsid w:val="00177ED9"/>
    <w:rsid w:val="0018017B"/>
    <w:rsid w:val="00181069"/>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559"/>
    <w:rsid w:val="001C2AB9"/>
    <w:rsid w:val="001C2BE1"/>
    <w:rsid w:val="001C2DD3"/>
    <w:rsid w:val="001C3086"/>
    <w:rsid w:val="001C4A8B"/>
    <w:rsid w:val="001C52BF"/>
    <w:rsid w:val="001C5F62"/>
    <w:rsid w:val="001C6466"/>
    <w:rsid w:val="001C6D8D"/>
    <w:rsid w:val="001C6FB6"/>
    <w:rsid w:val="001D03DB"/>
    <w:rsid w:val="001D111E"/>
    <w:rsid w:val="001D135B"/>
    <w:rsid w:val="001D15F4"/>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532"/>
    <w:rsid w:val="001E7D40"/>
    <w:rsid w:val="001F0201"/>
    <w:rsid w:val="001F0597"/>
    <w:rsid w:val="001F0802"/>
    <w:rsid w:val="001F0CA1"/>
    <w:rsid w:val="001F2538"/>
    <w:rsid w:val="001F2A1A"/>
    <w:rsid w:val="001F2CFC"/>
    <w:rsid w:val="001F3044"/>
    <w:rsid w:val="001F3BDF"/>
    <w:rsid w:val="001F3DD3"/>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3A8"/>
    <w:rsid w:val="002023FE"/>
    <w:rsid w:val="00202D64"/>
    <w:rsid w:val="00202DFA"/>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1688"/>
    <w:rsid w:val="002124AC"/>
    <w:rsid w:val="00212651"/>
    <w:rsid w:val="00214991"/>
    <w:rsid w:val="00214A7B"/>
    <w:rsid w:val="00215741"/>
    <w:rsid w:val="0021584D"/>
    <w:rsid w:val="00216DD6"/>
    <w:rsid w:val="00217354"/>
    <w:rsid w:val="00220898"/>
    <w:rsid w:val="00221347"/>
    <w:rsid w:val="002214AD"/>
    <w:rsid w:val="0022182B"/>
    <w:rsid w:val="0022228E"/>
    <w:rsid w:val="00222727"/>
    <w:rsid w:val="00222EE0"/>
    <w:rsid w:val="00223971"/>
    <w:rsid w:val="00223D04"/>
    <w:rsid w:val="00223EEA"/>
    <w:rsid w:val="0022404B"/>
    <w:rsid w:val="0022418F"/>
    <w:rsid w:val="0022499C"/>
    <w:rsid w:val="00224B6C"/>
    <w:rsid w:val="00224CDF"/>
    <w:rsid w:val="00225BF4"/>
    <w:rsid w:val="002261DC"/>
    <w:rsid w:val="002263AA"/>
    <w:rsid w:val="00226AF5"/>
    <w:rsid w:val="002277A5"/>
    <w:rsid w:val="00227B38"/>
    <w:rsid w:val="002313BF"/>
    <w:rsid w:val="00231E54"/>
    <w:rsid w:val="002321E8"/>
    <w:rsid w:val="002322F7"/>
    <w:rsid w:val="002323C1"/>
    <w:rsid w:val="00232568"/>
    <w:rsid w:val="00232E93"/>
    <w:rsid w:val="00233080"/>
    <w:rsid w:val="0023360F"/>
    <w:rsid w:val="002341DB"/>
    <w:rsid w:val="00234668"/>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AE1"/>
    <w:rsid w:val="00243BC1"/>
    <w:rsid w:val="00244332"/>
    <w:rsid w:val="002444C6"/>
    <w:rsid w:val="0024494C"/>
    <w:rsid w:val="00244DCD"/>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53BE"/>
    <w:rsid w:val="00255416"/>
    <w:rsid w:val="00255432"/>
    <w:rsid w:val="00256762"/>
    <w:rsid w:val="002570BB"/>
    <w:rsid w:val="00257195"/>
    <w:rsid w:val="002578D8"/>
    <w:rsid w:val="002600D8"/>
    <w:rsid w:val="002613A5"/>
    <w:rsid w:val="002615F1"/>
    <w:rsid w:val="00261CCC"/>
    <w:rsid w:val="00262609"/>
    <w:rsid w:val="00262B49"/>
    <w:rsid w:val="00262E5B"/>
    <w:rsid w:val="002642CA"/>
    <w:rsid w:val="002665D9"/>
    <w:rsid w:val="002673CB"/>
    <w:rsid w:val="00267881"/>
    <w:rsid w:val="00270354"/>
    <w:rsid w:val="002706D0"/>
    <w:rsid w:val="00270F55"/>
    <w:rsid w:val="002717A7"/>
    <w:rsid w:val="002723F2"/>
    <w:rsid w:val="002724E5"/>
    <w:rsid w:val="00272F6E"/>
    <w:rsid w:val="00273821"/>
    <w:rsid w:val="00273FC1"/>
    <w:rsid w:val="00274613"/>
    <w:rsid w:val="00274E67"/>
    <w:rsid w:val="00275D12"/>
    <w:rsid w:val="00276A68"/>
    <w:rsid w:val="00276CD2"/>
    <w:rsid w:val="00276FA2"/>
    <w:rsid w:val="00277586"/>
    <w:rsid w:val="00277686"/>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8C7"/>
    <w:rsid w:val="00292EAA"/>
    <w:rsid w:val="002934AE"/>
    <w:rsid w:val="00293680"/>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D71"/>
    <w:rsid w:val="002A6FBE"/>
    <w:rsid w:val="002B0514"/>
    <w:rsid w:val="002B1C9E"/>
    <w:rsid w:val="002B1E85"/>
    <w:rsid w:val="002B23A5"/>
    <w:rsid w:val="002B3D56"/>
    <w:rsid w:val="002B43FF"/>
    <w:rsid w:val="002B472B"/>
    <w:rsid w:val="002B4A9F"/>
    <w:rsid w:val="002B565A"/>
    <w:rsid w:val="002B59F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5758"/>
    <w:rsid w:val="002C5BC9"/>
    <w:rsid w:val="002C5BCD"/>
    <w:rsid w:val="002C63B6"/>
    <w:rsid w:val="002C7216"/>
    <w:rsid w:val="002C73CF"/>
    <w:rsid w:val="002C7763"/>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8C2"/>
    <w:rsid w:val="002E198C"/>
    <w:rsid w:val="002E2184"/>
    <w:rsid w:val="002E2BE7"/>
    <w:rsid w:val="002E2CCB"/>
    <w:rsid w:val="002E33BB"/>
    <w:rsid w:val="002E3942"/>
    <w:rsid w:val="002E3EF6"/>
    <w:rsid w:val="002E4216"/>
    <w:rsid w:val="002E4C5F"/>
    <w:rsid w:val="002E5A45"/>
    <w:rsid w:val="002E5E1A"/>
    <w:rsid w:val="002E74B9"/>
    <w:rsid w:val="002F03BC"/>
    <w:rsid w:val="002F0422"/>
    <w:rsid w:val="002F0A76"/>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675"/>
    <w:rsid w:val="00300DE3"/>
    <w:rsid w:val="00301EB7"/>
    <w:rsid w:val="00302459"/>
    <w:rsid w:val="003028B2"/>
    <w:rsid w:val="0030298B"/>
    <w:rsid w:val="00303421"/>
    <w:rsid w:val="0030352D"/>
    <w:rsid w:val="00303765"/>
    <w:rsid w:val="00303DCF"/>
    <w:rsid w:val="003045A8"/>
    <w:rsid w:val="0030567E"/>
    <w:rsid w:val="00305706"/>
    <w:rsid w:val="00305BD4"/>
    <w:rsid w:val="00305EE5"/>
    <w:rsid w:val="003063BB"/>
    <w:rsid w:val="0030696B"/>
    <w:rsid w:val="0030754B"/>
    <w:rsid w:val="003079D9"/>
    <w:rsid w:val="00310773"/>
    <w:rsid w:val="003107A4"/>
    <w:rsid w:val="0031084B"/>
    <w:rsid w:val="00310AAF"/>
    <w:rsid w:val="00310C0B"/>
    <w:rsid w:val="00310C3C"/>
    <w:rsid w:val="00310F20"/>
    <w:rsid w:val="0031179C"/>
    <w:rsid w:val="00312856"/>
    <w:rsid w:val="0031343B"/>
    <w:rsid w:val="003139FF"/>
    <w:rsid w:val="00314BF5"/>
    <w:rsid w:val="003153F3"/>
    <w:rsid w:val="0031543D"/>
    <w:rsid w:val="00315F2F"/>
    <w:rsid w:val="00316406"/>
    <w:rsid w:val="00316D12"/>
    <w:rsid w:val="00316D4A"/>
    <w:rsid w:val="00317BAB"/>
    <w:rsid w:val="00317EF0"/>
    <w:rsid w:val="003205DA"/>
    <w:rsid w:val="0032143F"/>
    <w:rsid w:val="00322BF9"/>
    <w:rsid w:val="00324646"/>
    <w:rsid w:val="00324D72"/>
    <w:rsid w:val="00324E7A"/>
    <w:rsid w:val="00325769"/>
    <w:rsid w:val="00325B85"/>
    <w:rsid w:val="003260AF"/>
    <w:rsid w:val="00326166"/>
    <w:rsid w:val="00326C1A"/>
    <w:rsid w:val="00326D70"/>
    <w:rsid w:val="00327979"/>
    <w:rsid w:val="00327C4D"/>
    <w:rsid w:val="00327C80"/>
    <w:rsid w:val="00327D92"/>
    <w:rsid w:val="00330363"/>
    <w:rsid w:val="00330BA4"/>
    <w:rsid w:val="0033143D"/>
    <w:rsid w:val="00331ACA"/>
    <w:rsid w:val="00331D74"/>
    <w:rsid w:val="00332B0C"/>
    <w:rsid w:val="00332D9F"/>
    <w:rsid w:val="00333B90"/>
    <w:rsid w:val="00334763"/>
    <w:rsid w:val="00334A58"/>
    <w:rsid w:val="00334BBB"/>
    <w:rsid w:val="00335E9E"/>
    <w:rsid w:val="0033678C"/>
    <w:rsid w:val="00336932"/>
    <w:rsid w:val="00336954"/>
    <w:rsid w:val="003371C6"/>
    <w:rsid w:val="00337422"/>
    <w:rsid w:val="003408D1"/>
    <w:rsid w:val="00340FC5"/>
    <w:rsid w:val="00341115"/>
    <w:rsid w:val="00341958"/>
    <w:rsid w:val="00341EBC"/>
    <w:rsid w:val="003421EB"/>
    <w:rsid w:val="003427FD"/>
    <w:rsid w:val="00342A3B"/>
    <w:rsid w:val="00343469"/>
    <w:rsid w:val="00343537"/>
    <w:rsid w:val="003436A3"/>
    <w:rsid w:val="00343902"/>
    <w:rsid w:val="003452B6"/>
    <w:rsid w:val="00346083"/>
    <w:rsid w:val="00346125"/>
    <w:rsid w:val="00346595"/>
    <w:rsid w:val="003468AE"/>
    <w:rsid w:val="00347361"/>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5327"/>
    <w:rsid w:val="003760CC"/>
    <w:rsid w:val="003767F9"/>
    <w:rsid w:val="00376CA7"/>
    <w:rsid w:val="00380887"/>
    <w:rsid w:val="00380EBB"/>
    <w:rsid w:val="003819DC"/>
    <w:rsid w:val="00381C0D"/>
    <w:rsid w:val="00381F6C"/>
    <w:rsid w:val="003821FB"/>
    <w:rsid w:val="00382B41"/>
    <w:rsid w:val="00382C5F"/>
    <w:rsid w:val="003839B2"/>
    <w:rsid w:val="00384193"/>
    <w:rsid w:val="003845EF"/>
    <w:rsid w:val="00384EED"/>
    <w:rsid w:val="00384F45"/>
    <w:rsid w:val="0038582E"/>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55F6"/>
    <w:rsid w:val="0039604D"/>
    <w:rsid w:val="003963CB"/>
    <w:rsid w:val="00396450"/>
    <w:rsid w:val="00396E43"/>
    <w:rsid w:val="003974B8"/>
    <w:rsid w:val="00397735"/>
    <w:rsid w:val="00397794"/>
    <w:rsid w:val="003A006A"/>
    <w:rsid w:val="003A037B"/>
    <w:rsid w:val="003A14F2"/>
    <w:rsid w:val="003A165A"/>
    <w:rsid w:val="003A278E"/>
    <w:rsid w:val="003A2E1D"/>
    <w:rsid w:val="003A2E9C"/>
    <w:rsid w:val="003A3254"/>
    <w:rsid w:val="003A3700"/>
    <w:rsid w:val="003A38B6"/>
    <w:rsid w:val="003A41E4"/>
    <w:rsid w:val="003A45D8"/>
    <w:rsid w:val="003A4948"/>
    <w:rsid w:val="003A4FE1"/>
    <w:rsid w:val="003A557A"/>
    <w:rsid w:val="003A5CC3"/>
    <w:rsid w:val="003A6D6C"/>
    <w:rsid w:val="003A729C"/>
    <w:rsid w:val="003B3117"/>
    <w:rsid w:val="003B3D11"/>
    <w:rsid w:val="003B4117"/>
    <w:rsid w:val="003B4158"/>
    <w:rsid w:val="003B5800"/>
    <w:rsid w:val="003B5A5F"/>
    <w:rsid w:val="003B5E31"/>
    <w:rsid w:val="003B5E71"/>
    <w:rsid w:val="003B6ACA"/>
    <w:rsid w:val="003B710C"/>
    <w:rsid w:val="003B7C7F"/>
    <w:rsid w:val="003C1312"/>
    <w:rsid w:val="003C176E"/>
    <w:rsid w:val="003C3310"/>
    <w:rsid w:val="003C332C"/>
    <w:rsid w:val="003C3E0E"/>
    <w:rsid w:val="003C409D"/>
    <w:rsid w:val="003C453D"/>
    <w:rsid w:val="003C4C53"/>
    <w:rsid w:val="003C527B"/>
    <w:rsid w:val="003C6D51"/>
    <w:rsid w:val="003C6F02"/>
    <w:rsid w:val="003C7216"/>
    <w:rsid w:val="003D0F1F"/>
    <w:rsid w:val="003D15B9"/>
    <w:rsid w:val="003D16D3"/>
    <w:rsid w:val="003D17A2"/>
    <w:rsid w:val="003D1A37"/>
    <w:rsid w:val="003D4B4C"/>
    <w:rsid w:val="003D4CBF"/>
    <w:rsid w:val="003D5AB1"/>
    <w:rsid w:val="003D5DCB"/>
    <w:rsid w:val="003D633F"/>
    <w:rsid w:val="003D6692"/>
    <w:rsid w:val="003D6F36"/>
    <w:rsid w:val="003E0332"/>
    <w:rsid w:val="003E0E02"/>
    <w:rsid w:val="003E0E80"/>
    <w:rsid w:val="003E2414"/>
    <w:rsid w:val="003E2447"/>
    <w:rsid w:val="003E297C"/>
    <w:rsid w:val="003E358A"/>
    <w:rsid w:val="003E36DB"/>
    <w:rsid w:val="003E3A12"/>
    <w:rsid w:val="003E3ABC"/>
    <w:rsid w:val="003E400C"/>
    <w:rsid w:val="003E47B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9CC"/>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5AD4"/>
    <w:rsid w:val="00406943"/>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603"/>
    <w:rsid w:val="00445A1C"/>
    <w:rsid w:val="0044654B"/>
    <w:rsid w:val="00446570"/>
    <w:rsid w:val="0044674B"/>
    <w:rsid w:val="00446771"/>
    <w:rsid w:val="0045070B"/>
    <w:rsid w:val="004520CE"/>
    <w:rsid w:val="004525B3"/>
    <w:rsid w:val="0045290A"/>
    <w:rsid w:val="00453767"/>
    <w:rsid w:val="00453897"/>
    <w:rsid w:val="00453B29"/>
    <w:rsid w:val="00453C9B"/>
    <w:rsid w:val="00453D0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B17"/>
    <w:rsid w:val="00461C98"/>
    <w:rsid w:val="00462ABB"/>
    <w:rsid w:val="00463B65"/>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1895"/>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5E12"/>
    <w:rsid w:val="004A63D4"/>
    <w:rsid w:val="004A66C7"/>
    <w:rsid w:val="004A6E92"/>
    <w:rsid w:val="004A715A"/>
    <w:rsid w:val="004A724B"/>
    <w:rsid w:val="004A7C06"/>
    <w:rsid w:val="004B17D1"/>
    <w:rsid w:val="004B1A15"/>
    <w:rsid w:val="004B1C97"/>
    <w:rsid w:val="004B2024"/>
    <w:rsid w:val="004B2E57"/>
    <w:rsid w:val="004B36A4"/>
    <w:rsid w:val="004B395E"/>
    <w:rsid w:val="004B3D21"/>
    <w:rsid w:val="004B4C38"/>
    <w:rsid w:val="004B5426"/>
    <w:rsid w:val="004B5622"/>
    <w:rsid w:val="004B5907"/>
    <w:rsid w:val="004B5BB5"/>
    <w:rsid w:val="004B6924"/>
    <w:rsid w:val="004B6A0C"/>
    <w:rsid w:val="004B73E3"/>
    <w:rsid w:val="004B74BE"/>
    <w:rsid w:val="004C092A"/>
    <w:rsid w:val="004C1591"/>
    <w:rsid w:val="004C4C59"/>
    <w:rsid w:val="004C4FA4"/>
    <w:rsid w:val="004C5480"/>
    <w:rsid w:val="004C5649"/>
    <w:rsid w:val="004C6415"/>
    <w:rsid w:val="004C702B"/>
    <w:rsid w:val="004C7705"/>
    <w:rsid w:val="004D0360"/>
    <w:rsid w:val="004D0597"/>
    <w:rsid w:val="004D0EC2"/>
    <w:rsid w:val="004D1751"/>
    <w:rsid w:val="004D1EBD"/>
    <w:rsid w:val="004D1F98"/>
    <w:rsid w:val="004D221A"/>
    <w:rsid w:val="004D244F"/>
    <w:rsid w:val="004D25A7"/>
    <w:rsid w:val="004D2ACA"/>
    <w:rsid w:val="004D3299"/>
    <w:rsid w:val="004D4EB8"/>
    <w:rsid w:val="004D5322"/>
    <w:rsid w:val="004D5606"/>
    <w:rsid w:val="004D5E3D"/>
    <w:rsid w:val="004D6157"/>
    <w:rsid w:val="004D679B"/>
    <w:rsid w:val="004D6B49"/>
    <w:rsid w:val="004D6B8A"/>
    <w:rsid w:val="004D7F1B"/>
    <w:rsid w:val="004E0BC9"/>
    <w:rsid w:val="004E118E"/>
    <w:rsid w:val="004E1D68"/>
    <w:rsid w:val="004E1EA6"/>
    <w:rsid w:val="004E22D6"/>
    <w:rsid w:val="004E343C"/>
    <w:rsid w:val="004E3554"/>
    <w:rsid w:val="004E35AF"/>
    <w:rsid w:val="004E49E7"/>
    <w:rsid w:val="004E6920"/>
    <w:rsid w:val="004E69B6"/>
    <w:rsid w:val="004E7EAF"/>
    <w:rsid w:val="004F0D89"/>
    <w:rsid w:val="004F0E4C"/>
    <w:rsid w:val="004F1ED5"/>
    <w:rsid w:val="004F2201"/>
    <w:rsid w:val="004F2ABD"/>
    <w:rsid w:val="004F2B49"/>
    <w:rsid w:val="004F2C82"/>
    <w:rsid w:val="004F30D4"/>
    <w:rsid w:val="004F3427"/>
    <w:rsid w:val="004F34D4"/>
    <w:rsid w:val="004F3BBB"/>
    <w:rsid w:val="004F4CA6"/>
    <w:rsid w:val="004F5216"/>
    <w:rsid w:val="004F5418"/>
    <w:rsid w:val="004F58BC"/>
    <w:rsid w:val="004F60A9"/>
    <w:rsid w:val="004F6211"/>
    <w:rsid w:val="004F69AE"/>
    <w:rsid w:val="004F6F3D"/>
    <w:rsid w:val="004F73A5"/>
    <w:rsid w:val="004F76F4"/>
    <w:rsid w:val="00501087"/>
    <w:rsid w:val="00501A4D"/>
    <w:rsid w:val="0050220B"/>
    <w:rsid w:val="005022A3"/>
    <w:rsid w:val="00502CE9"/>
    <w:rsid w:val="0050368F"/>
    <w:rsid w:val="00503992"/>
    <w:rsid w:val="00503EA4"/>
    <w:rsid w:val="00503FAB"/>
    <w:rsid w:val="00504E75"/>
    <w:rsid w:val="0050522B"/>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D26"/>
    <w:rsid w:val="005159AC"/>
    <w:rsid w:val="00516344"/>
    <w:rsid w:val="0051671D"/>
    <w:rsid w:val="00516808"/>
    <w:rsid w:val="0051697A"/>
    <w:rsid w:val="00517390"/>
    <w:rsid w:val="005203B7"/>
    <w:rsid w:val="0052072E"/>
    <w:rsid w:val="0052081A"/>
    <w:rsid w:val="00520DF1"/>
    <w:rsid w:val="005214C4"/>
    <w:rsid w:val="005223F3"/>
    <w:rsid w:val="005226DE"/>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6896"/>
    <w:rsid w:val="0053724F"/>
    <w:rsid w:val="00537366"/>
    <w:rsid w:val="0054059A"/>
    <w:rsid w:val="00541256"/>
    <w:rsid w:val="00542CE1"/>
    <w:rsid w:val="0054438E"/>
    <w:rsid w:val="00544512"/>
    <w:rsid w:val="0054472B"/>
    <w:rsid w:val="00544A2C"/>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42"/>
    <w:rsid w:val="00561E67"/>
    <w:rsid w:val="005622C4"/>
    <w:rsid w:val="005625FA"/>
    <w:rsid w:val="0056292E"/>
    <w:rsid w:val="00563285"/>
    <w:rsid w:val="005634D7"/>
    <w:rsid w:val="005635A9"/>
    <w:rsid w:val="005635EF"/>
    <w:rsid w:val="00563D67"/>
    <w:rsid w:val="005646BF"/>
    <w:rsid w:val="00564901"/>
    <w:rsid w:val="00564F8B"/>
    <w:rsid w:val="005650FA"/>
    <w:rsid w:val="005659B7"/>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1F8"/>
    <w:rsid w:val="00577754"/>
    <w:rsid w:val="005779D8"/>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1FB3"/>
    <w:rsid w:val="005B21D8"/>
    <w:rsid w:val="005B237F"/>
    <w:rsid w:val="005B286F"/>
    <w:rsid w:val="005B288E"/>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349"/>
    <w:rsid w:val="005D0520"/>
    <w:rsid w:val="005D0C0A"/>
    <w:rsid w:val="005D1877"/>
    <w:rsid w:val="005D1C43"/>
    <w:rsid w:val="005D1DAC"/>
    <w:rsid w:val="005D2642"/>
    <w:rsid w:val="005D2E91"/>
    <w:rsid w:val="005D3094"/>
    <w:rsid w:val="005D373A"/>
    <w:rsid w:val="005D38FB"/>
    <w:rsid w:val="005D5367"/>
    <w:rsid w:val="005D5879"/>
    <w:rsid w:val="005D5A2E"/>
    <w:rsid w:val="005D5CC4"/>
    <w:rsid w:val="005D6CE3"/>
    <w:rsid w:val="005D780E"/>
    <w:rsid w:val="005E0079"/>
    <w:rsid w:val="005E066C"/>
    <w:rsid w:val="005E1A57"/>
    <w:rsid w:val="005E21DA"/>
    <w:rsid w:val="005E21F1"/>
    <w:rsid w:val="005E22D9"/>
    <w:rsid w:val="005E2C3F"/>
    <w:rsid w:val="005E2C44"/>
    <w:rsid w:val="005E300B"/>
    <w:rsid w:val="005E3280"/>
    <w:rsid w:val="005E32C0"/>
    <w:rsid w:val="005E3FD7"/>
    <w:rsid w:val="005E41E1"/>
    <w:rsid w:val="005E5A4E"/>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F2A"/>
    <w:rsid w:val="005F7C9A"/>
    <w:rsid w:val="00600A68"/>
    <w:rsid w:val="00600BB7"/>
    <w:rsid w:val="00600C06"/>
    <w:rsid w:val="00600E5D"/>
    <w:rsid w:val="006012B9"/>
    <w:rsid w:val="0060188A"/>
    <w:rsid w:val="00602547"/>
    <w:rsid w:val="00603976"/>
    <w:rsid w:val="00604735"/>
    <w:rsid w:val="00604AA2"/>
    <w:rsid w:val="006050F1"/>
    <w:rsid w:val="006053F5"/>
    <w:rsid w:val="006068FF"/>
    <w:rsid w:val="00606F7E"/>
    <w:rsid w:val="00607113"/>
    <w:rsid w:val="0060743C"/>
    <w:rsid w:val="0060746B"/>
    <w:rsid w:val="006075BB"/>
    <w:rsid w:val="0060794F"/>
    <w:rsid w:val="006079DE"/>
    <w:rsid w:val="0061039A"/>
    <w:rsid w:val="00610758"/>
    <w:rsid w:val="0061083C"/>
    <w:rsid w:val="00610CF5"/>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20058"/>
    <w:rsid w:val="00620B0F"/>
    <w:rsid w:val="00621D26"/>
    <w:rsid w:val="00622936"/>
    <w:rsid w:val="00623FA7"/>
    <w:rsid w:val="00624C1C"/>
    <w:rsid w:val="00625940"/>
    <w:rsid w:val="00625CEF"/>
    <w:rsid w:val="006268F0"/>
    <w:rsid w:val="00626BFA"/>
    <w:rsid w:val="0062772E"/>
    <w:rsid w:val="00627890"/>
    <w:rsid w:val="00627D95"/>
    <w:rsid w:val="00630165"/>
    <w:rsid w:val="006302A6"/>
    <w:rsid w:val="00630383"/>
    <w:rsid w:val="00630C3A"/>
    <w:rsid w:val="00630D2E"/>
    <w:rsid w:val="00631181"/>
    <w:rsid w:val="006319C8"/>
    <w:rsid w:val="00632B86"/>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461"/>
    <w:rsid w:val="00647E1E"/>
    <w:rsid w:val="006503DC"/>
    <w:rsid w:val="006510E4"/>
    <w:rsid w:val="00651910"/>
    <w:rsid w:val="00651FB6"/>
    <w:rsid w:val="00652E41"/>
    <w:rsid w:val="00653967"/>
    <w:rsid w:val="00653D47"/>
    <w:rsid w:val="0065407D"/>
    <w:rsid w:val="0065466C"/>
    <w:rsid w:val="00654A1C"/>
    <w:rsid w:val="00654E2C"/>
    <w:rsid w:val="00656298"/>
    <w:rsid w:val="00657B65"/>
    <w:rsid w:val="0066041B"/>
    <w:rsid w:val="006609B6"/>
    <w:rsid w:val="00661047"/>
    <w:rsid w:val="00661537"/>
    <w:rsid w:val="00661F1C"/>
    <w:rsid w:val="00662890"/>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776EE"/>
    <w:rsid w:val="00680F1A"/>
    <w:rsid w:val="0068100F"/>
    <w:rsid w:val="00681497"/>
    <w:rsid w:val="006817F3"/>
    <w:rsid w:val="00682C00"/>
    <w:rsid w:val="00683140"/>
    <w:rsid w:val="00683590"/>
    <w:rsid w:val="00683A98"/>
    <w:rsid w:val="0068422A"/>
    <w:rsid w:val="00684376"/>
    <w:rsid w:val="0068462B"/>
    <w:rsid w:val="0068484D"/>
    <w:rsid w:val="00684A65"/>
    <w:rsid w:val="006853A9"/>
    <w:rsid w:val="00685676"/>
    <w:rsid w:val="00685788"/>
    <w:rsid w:val="00685CB5"/>
    <w:rsid w:val="00685E5F"/>
    <w:rsid w:val="00686479"/>
    <w:rsid w:val="0068764D"/>
    <w:rsid w:val="00687FD5"/>
    <w:rsid w:val="006906C2"/>
    <w:rsid w:val="00690D77"/>
    <w:rsid w:val="00691069"/>
    <w:rsid w:val="00692F6F"/>
    <w:rsid w:val="00693A52"/>
    <w:rsid w:val="0069417B"/>
    <w:rsid w:val="00694648"/>
    <w:rsid w:val="00694EE9"/>
    <w:rsid w:val="00694F02"/>
    <w:rsid w:val="0069541E"/>
    <w:rsid w:val="006954E0"/>
    <w:rsid w:val="006958F4"/>
    <w:rsid w:val="00695C6B"/>
    <w:rsid w:val="00695D35"/>
    <w:rsid w:val="00696285"/>
    <w:rsid w:val="00696483"/>
    <w:rsid w:val="0069766C"/>
    <w:rsid w:val="00697E30"/>
    <w:rsid w:val="006A0A10"/>
    <w:rsid w:val="006A0DED"/>
    <w:rsid w:val="006A0E6C"/>
    <w:rsid w:val="006A1632"/>
    <w:rsid w:val="006A3158"/>
    <w:rsid w:val="006A3B64"/>
    <w:rsid w:val="006A4241"/>
    <w:rsid w:val="006A4361"/>
    <w:rsid w:val="006A443D"/>
    <w:rsid w:val="006A4BC4"/>
    <w:rsid w:val="006A507D"/>
    <w:rsid w:val="006A59AF"/>
    <w:rsid w:val="006A664F"/>
    <w:rsid w:val="006A6838"/>
    <w:rsid w:val="006A6996"/>
    <w:rsid w:val="006A6C31"/>
    <w:rsid w:val="006A7CAE"/>
    <w:rsid w:val="006B007A"/>
    <w:rsid w:val="006B178C"/>
    <w:rsid w:val="006B1CA7"/>
    <w:rsid w:val="006B2F6F"/>
    <w:rsid w:val="006B387D"/>
    <w:rsid w:val="006B3D3B"/>
    <w:rsid w:val="006B3F09"/>
    <w:rsid w:val="006B4EF4"/>
    <w:rsid w:val="006B4FF3"/>
    <w:rsid w:val="006B5246"/>
    <w:rsid w:val="006B6865"/>
    <w:rsid w:val="006B7CD4"/>
    <w:rsid w:val="006C09F2"/>
    <w:rsid w:val="006C0EE6"/>
    <w:rsid w:val="006C1D51"/>
    <w:rsid w:val="006C2A06"/>
    <w:rsid w:val="006C2A35"/>
    <w:rsid w:val="006C2B63"/>
    <w:rsid w:val="006C366D"/>
    <w:rsid w:val="006C3E60"/>
    <w:rsid w:val="006C4166"/>
    <w:rsid w:val="006C4F1E"/>
    <w:rsid w:val="006C5C49"/>
    <w:rsid w:val="006C664D"/>
    <w:rsid w:val="006C66A0"/>
    <w:rsid w:val="006C7183"/>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4BA9"/>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276"/>
    <w:rsid w:val="00702820"/>
    <w:rsid w:val="0070283A"/>
    <w:rsid w:val="0070309B"/>
    <w:rsid w:val="00703478"/>
    <w:rsid w:val="00703CB7"/>
    <w:rsid w:val="00703F1B"/>
    <w:rsid w:val="00704476"/>
    <w:rsid w:val="0070572A"/>
    <w:rsid w:val="00705FA1"/>
    <w:rsid w:val="007060C9"/>
    <w:rsid w:val="00706268"/>
    <w:rsid w:val="00706929"/>
    <w:rsid w:val="00707064"/>
    <w:rsid w:val="00707D3A"/>
    <w:rsid w:val="007100AA"/>
    <w:rsid w:val="0071066D"/>
    <w:rsid w:val="007116FE"/>
    <w:rsid w:val="007125B7"/>
    <w:rsid w:val="00712AA2"/>
    <w:rsid w:val="00712F5A"/>
    <w:rsid w:val="007132D7"/>
    <w:rsid w:val="007134D7"/>
    <w:rsid w:val="007136BA"/>
    <w:rsid w:val="00713AB7"/>
    <w:rsid w:val="00714823"/>
    <w:rsid w:val="00714C15"/>
    <w:rsid w:val="007155D1"/>
    <w:rsid w:val="0071566A"/>
    <w:rsid w:val="007156C4"/>
    <w:rsid w:val="00715BC7"/>
    <w:rsid w:val="00715F59"/>
    <w:rsid w:val="007174EE"/>
    <w:rsid w:val="007175DA"/>
    <w:rsid w:val="0072055D"/>
    <w:rsid w:val="00720781"/>
    <w:rsid w:val="00720AED"/>
    <w:rsid w:val="00720CE4"/>
    <w:rsid w:val="0072169D"/>
    <w:rsid w:val="00721BB2"/>
    <w:rsid w:val="007220BE"/>
    <w:rsid w:val="00723220"/>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029"/>
    <w:rsid w:val="00733173"/>
    <w:rsid w:val="00733697"/>
    <w:rsid w:val="00733D85"/>
    <w:rsid w:val="00733DA5"/>
    <w:rsid w:val="0073550D"/>
    <w:rsid w:val="007359D7"/>
    <w:rsid w:val="007378BA"/>
    <w:rsid w:val="00737CFA"/>
    <w:rsid w:val="00743635"/>
    <w:rsid w:val="0074377F"/>
    <w:rsid w:val="00744523"/>
    <w:rsid w:val="00744E97"/>
    <w:rsid w:val="007454DC"/>
    <w:rsid w:val="007464A1"/>
    <w:rsid w:val="00746768"/>
    <w:rsid w:val="007467B6"/>
    <w:rsid w:val="007468E1"/>
    <w:rsid w:val="00746DAC"/>
    <w:rsid w:val="00747028"/>
    <w:rsid w:val="007503B9"/>
    <w:rsid w:val="007506E8"/>
    <w:rsid w:val="00750B8C"/>
    <w:rsid w:val="00750BD2"/>
    <w:rsid w:val="00751284"/>
    <w:rsid w:val="00751EBA"/>
    <w:rsid w:val="0075286F"/>
    <w:rsid w:val="00753106"/>
    <w:rsid w:val="007534C5"/>
    <w:rsid w:val="007538D1"/>
    <w:rsid w:val="00753A02"/>
    <w:rsid w:val="0075402D"/>
    <w:rsid w:val="00754097"/>
    <w:rsid w:val="007542A5"/>
    <w:rsid w:val="007547BA"/>
    <w:rsid w:val="00754965"/>
    <w:rsid w:val="00754BB5"/>
    <w:rsid w:val="00754E6B"/>
    <w:rsid w:val="00756053"/>
    <w:rsid w:val="00760558"/>
    <w:rsid w:val="0076073A"/>
    <w:rsid w:val="00760CDC"/>
    <w:rsid w:val="00760DEE"/>
    <w:rsid w:val="0076133B"/>
    <w:rsid w:val="0076175E"/>
    <w:rsid w:val="00761AD4"/>
    <w:rsid w:val="0076347E"/>
    <w:rsid w:val="00763894"/>
    <w:rsid w:val="007652AA"/>
    <w:rsid w:val="00765492"/>
    <w:rsid w:val="007659A7"/>
    <w:rsid w:val="00766154"/>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2598"/>
    <w:rsid w:val="00782631"/>
    <w:rsid w:val="00782A2C"/>
    <w:rsid w:val="00783003"/>
    <w:rsid w:val="007831B3"/>
    <w:rsid w:val="00783551"/>
    <w:rsid w:val="00783C14"/>
    <w:rsid w:val="00784393"/>
    <w:rsid w:val="0078572C"/>
    <w:rsid w:val="00785739"/>
    <w:rsid w:val="00786CBE"/>
    <w:rsid w:val="0078705D"/>
    <w:rsid w:val="00787876"/>
    <w:rsid w:val="00790271"/>
    <w:rsid w:val="007907AF"/>
    <w:rsid w:val="0079194F"/>
    <w:rsid w:val="00791B6A"/>
    <w:rsid w:val="007922F8"/>
    <w:rsid w:val="0079265C"/>
    <w:rsid w:val="00792CD6"/>
    <w:rsid w:val="007931BA"/>
    <w:rsid w:val="00793961"/>
    <w:rsid w:val="00793E16"/>
    <w:rsid w:val="0079442D"/>
    <w:rsid w:val="00794441"/>
    <w:rsid w:val="00794DC5"/>
    <w:rsid w:val="0079597C"/>
    <w:rsid w:val="00795E88"/>
    <w:rsid w:val="00796155"/>
    <w:rsid w:val="00796522"/>
    <w:rsid w:val="007967BC"/>
    <w:rsid w:val="00796DE6"/>
    <w:rsid w:val="00797D98"/>
    <w:rsid w:val="00797F48"/>
    <w:rsid w:val="007A0085"/>
    <w:rsid w:val="007A0216"/>
    <w:rsid w:val="007A1471"/>
    <w:rsid w:val="007A18B1"/>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BF9"/>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214A"/>
    <w:rsid w:val="007C31E4"/>
    <w:rsid w:val="007C31F8"/>
    <w:rsid w:val="007C377C"/>
    <w:rsid w:val="007C3D26"/>
    <w:rsid w:val="007C4A20"/>
    <w:rsid w:val="007C4C71"/>
    <w:rsid w:val="007C4F48"/>
    <w:rsid w:val="007C50C2"/>
    <w:rsid w:val="007C6B55"/>
    <w:rsid w:val="007C7963"/>
    <w:rsid w:val="007D0C21"/>
    <w:rsid w:val="007D0FD0"/>
    <w:rsid w:val="007D10FB"/>
    <w:rsid w:val="007D180C"/>
    <w:rsid w:val="007D1E80"/>
    <w:rsid w:val="007D1F62"/>
    <w:rsid w:val="007D29A0"/>
    <w:rsid w:val="007D2A9A"/>
    <w:rsid w:val="007D36F1"/>
    <w:rsid w:val="007D3845"/>
    <w:rsid w:val="007D3EB4"/>
    <w:rsid w:val="007D42ED"/>
    <w:rsid w:val="007D4827"/>
    <w:rsid w:val="007D54F5"/>
    <w:rsid w:val="007D6BB2"/>
    <w:rsid w:val="007D7072"/>
    <w:rsid w:val="007D764C"/>
    <w:rsid w:val="007E0370"/>
    <w:rsid w:val="007E06D6"/>
    <w:rsid w:val="007E11B0"/>
    <w:rsid w:val="007E1385"/>
    <w:rsid w:val="007E182D"/>
    <w:rsid w:val="007E2488"/>
    <w:rsid w:val="007E3B8F"/>
    <w:rsid w:val="007E3D2B"/>
    <w:rsid w:val="007E44A0"/>
    <w:rsid w:val="007E4B1E"/>
    <w:rsid w:val="007E5B2E"/>
    <w:rsid w:val="007E6913"/>
    <w:rsid w:val="007E7FB5"/>
    <w:rsid w:val="007E7FB6"/>
    <w:rsid w:val="007F0E6B"/>
    <w:rsid w:val="007F11E8"/>
    <w:rsid w:val="007F12FC"/>
    <w:rsid w:val="007F1803"/>
    <w:rsid w:val="007F2759"/>
    <w:rsid w:val="007F2CDC"/>
    <w:rsid w:val="007F3519"/>
    <w:rsid w:val="007F4121"/>
    <w:rsid w:val="007F4381"/>
    <w:rsid w:val="007F4749"/>
    <w:rsid w:val="007F4BD0"/>
    <w:rsid w:val="007F4E74"/>
    <w:rsid w:val="007F6A43"/>
    <w:rsid w:val="007F749D"/>
    <w:rsid w:val="007F750E"/>
    <w:rsid w:val="007F7A8D"/>
    <w:rsid w:val="007F7ACC"/>
    <w:rsid w:val="00801411"/>
    <w:rsid w:val="00801B02"/>
    <w:rsid w:val="00804865"/>
    <w:rsid w:val="00804A75"/>
    <w:rsid w:val="00804A7D"/>
    <w:rsid w:val="0080595B"/>
    <w:rsid w:val="00805F75"/>
    <w:rsid w:val="008063BA"/>
    <w:rsid w:val="00807972"/>
    <w:rsid w:val="00807E69"/>
    <w:rsid w:val="00810999"/>
    <w:rsid w:val="00810F9F"/>
    <w:rsid w:val="0081198A"/>
    <w:rsid w:val="00811EB2"/>
    <w:rsid w:val="00813B65"/>
    <w:rsid w:val="00814156"/>
    <w:rsid w:val="00815A6F"/>
    <w:rsid w:val="00815F4A"/>
    <w:rsid w:val="008163A1"/>
    <w:rsid w:val="008179BC"/>
    <w:rsid w:val="00822F59"/>
    <w:rsid w:val="0082326C"/>
    <w:rsid w:val="008236A1"/>
    <w:rsid w:val="0082472F"/>
    <w:rsid w:val="00826975"/>
    <w:rsid w:val="00827178"/>
    <w:rsid w:val="0082796A"/>
    <w:rsid w:val="00827BE8"/>
    <w:rsid w:val="0083056C"/>
    <w:rsid w:val="008316E1"/>
    <w:rsid w:val="0083245A"/>
    <w:rsid w:val="00832506"/>
    <w:rsid w:val="00832522"/>
    <w:rsid w:val="00832EE8"/>
    <w:rsid w:val="00833076"/>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8D5"/>
    <w:rsid w:val="00850C8A"/>
    <w:rsid w:val="0085124E"/>
    <w:rsid w:val="008522CC"/>
    <w:rsid w:val="008525BE"/>
    <w:rsid w:val="0085307B"/>
    <w:rsid w:val="0085339F"/>
    <w:rsid w:val="008533CE"/>
    <w:rsid w:val="008537FC"/>
    <w:rsid w:val="008546E2"/>
    <w:rsid w:val="008552AA"/>
    <w:rsid w:val="00855B68"/>
    <w:rsid w:val="0085631C"/>
    <w:rsid w:val="0085641C"/>
    <w:rsid w:val="008564A2"/>
    <w:rsid w:val="0085756C"/>
    <w:rsid w:val="008576A9"/>
    <w:rsid w:val="00857BC0"/>
    <w:rsid w:val="00857DC9"/>
    <w:rsid w:val="00860743"/>
    <w:rsid w:val="00860E79"/>
    <w:rsid w:val="0086273C"/>
    <w:rsid w:val="00863277"/>
    <w:rsid w:val="008643E9"/>
    <w:rsid w:val="008661B9"/>
    <w:rsid w:val="00866615"/>
    <w:rsid w:val="00867204"/>
    <w:rsid w:val="0086790E"/>
    <w:rsid w:val="00870983"/>
    <w:rsid w:val="008710F4"/>
    <w:rsid w:val="00871375"/>
    <w:rsid w:val="00871414"/>
    <w:rsid w:val="00871E10"/>
    <w:rsid w:val="00872C69"/>
    <w:rsid w:val="00873AA0"/>
    <w:rsid w:val="00873E98"/>
    <w:rsid w:val="00874E26"/>
    <w:rsid w:val="00874E75"/>
    <w:rsid w:val="00877665"/>
    <w:rsid w:val="008809A6"/>
    <w:rsid w:val="0088193D"/>
    <w:rsid w:val="00881BC8"/>
    <w:rsid w:val="008838A3"/>
    <w:rsid w:val="008847EB"/>
    <w:rsid w:val="00884B0C"/>
    <w:rsid w:val="00884DB8"/>
    <w:rsid w:val="00884E52"/>
    <w:rsid w:val="00885060"/>
    <w:rsid w:val="008851E6"/>
    <w:rsid w:val="008856C1"/>
    <w:rsid w:val="00885747"/>
    <w:rsid w:val="008860B9"/>
    <w:rsid w:val="00886CE7"/>
    <w:rsid w:val="008872D1"/>
    <w:rsid w:val="00887D87"/>
    <w:rsid w:val="00890994"/>
    <w:rsid w:val="00890C7C"/>
    <w:rsid w:val="00890F8C"/>
    <w:rsid w:val="008916B6"/>
    <w:rsid w:val="00891BEC"/>
    <w:rsid w:val="008922C2"/>
    <w:rsid w:val="00892701"/>
    <w:rsid w:val="00893EA1"/>
    <w:rsid w:val="008946B7"/>
    <w:rsid w:val="0089693B"/>
    <w:rsid w:val="00896A38"/>
    <w:rsid w:val="00897872"/>
    <w:rsid w:val="008A0159"/>
    <w:rsid w:val="008A0411"/>
    <w:rsid w:val="008A07B6"/>
    <w:rsid w:val="008A13CF"/>
    <w:rsid w:val="008A2889"/>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4B22"/>
    <w:rsid w:val="008B58B0"/>
    <w:rsid w:val="008B62B0"/>
    <w:rsid w:val="008B6B19"/>
    <w:rsid w:val="008B6C0F"/>
    <w:rsid w:val="008B724D"/>
    <w:rsid w:val="008B751B"/>
    <w:rsid w:val="008C0105"/>
    <w:rsid w:val="008C06B6"/>
    <w:rsid w:val="008C0CFF"/>
    <w:rsid w:val="008C1198"/>
    <w:rsid w:val="008C1E98"/>
    <w:rsid w:val="008C2871"/>
    <w:rsid w:val="008C320D"/>
    <w:rsid w:val="008C33EB"/>
    <w:rsid w:val="008C3C5F"/>
    <w:rsid w:val="008C4E3E"/>
    <w:rsid w:val="008C52FC"/>
    <w:rsid w:val="008C53F3"/>
    <w:rsid w:val="008C5844"/>
    <w:rsid w:val="008C6CA4"/>
    <w:rsid w:val="008C6D7E"/>
    <w:rsid w:val="008C6FD9"/>
    <w:rsid w:val="008C7637"/>
    <w:rsid w:val="008C7645"/>
    <w:rsid w:val="008C7653"/>
    <w:rsid w:val="008C7D0D"/>
    <w:rsid w:val="008D0305"/>
    <w:rsid w:val="008D0901"/>
    <w:rsid w:val="008D1335"/>
    <w:rsid w:val="008D1CC6"/>
    <w:rsid w:val="008D1D2D"/>
    <w:rsid w:val="008D261F"/>
    <w:rsid w:val="008D2A5D"/>
    <w:rsid w:val="008D2C81"/>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3DA"/>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1DB"/>
    <w:rsid w:val="008F1DD5"/>
    <w:rsid w:val="008F2B18"/>
    <w:rsid w:val="008F2D57"/>
    <w:rsid w:val="008F2E09"/>
    <w:rsid w:val="008F2E96"/>
    <w:rsid w:val="008F316F"/>
    <w:rsid w:val="008F3493"/>
    <w:rsid w:val="008F3AAE"/>
    <w:rsid w:val="008F3C0D"/>
    <w:rsid w:val="008F428F"/>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0C22"/>
    <w:rsid w:val="009118A8"/>
    <w:rsid w:val="00911DAB"/>
    <w:rsid w:val="009123E3"/>
    <w:rsid w:val="009131F9"/>
    <w:rsid w:val="0091339A"/>
    <w:rsid w:val="00913CAA"/>
    <w:rsid w:val="00914642"/>
    <w:rsid w:val="00914A2A"/>
    <w:rsid w:val="00914CA0"/>
    <w:rsid w:val="00914DA4"/>
    <w:rsid w:val="0091655F"/>
    <w:rsid w:val="00916611"/>
    <w:rsid w:val="009173E2"/>
    <w:rsid w:val="00917474"/>
    <w:rsid w:val="0091792E"/>
    <w:rsid w:val="00920974"/>
    <w:rsid w:val="00921813"/>
    <w:rsid w:val="0092198C"/>
    <w:rsid w:val="00921EED"/>
    <w:rsid w:val="00921F66"/>
    <w:rsid w:val="00922000"/>
    <w:rsid w:val="009222D0"/>
    <w:rsid w:val="00922D7C"/>
    <w:rsid w:val="00923713"/>
    <w:rsid w:val="009239BB"/>
    <w:rsid w:val="0092516E"/>
    <w:rsid w:val="00926114"/>
    <w:rsid w:val="0092665F"/>
    <w:rsid w:val="00926838"/>
    <w:rsid w:val="00926905"/>
    <w:rsid w:val="00926E8E"/>
    <w:rsid w:val="00927514"/>
    <w:rsid w:val="00927857"/>
    <w:rsid w:val="00927E4B"/>
    <w:rsid w:val="0093006C"/>
    <w:rsid w:val="00930F75"/>
    <w:rsid w:val="00931997"/>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D2C"/>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3B46"/>
    <w:rsid w:val="00954A16"/>
    <w:rsid w:val="00955911"/>
    <w:rsid w:val="00955C83"/>
    <w:rsid w:val="00955EC7"/>
    <w:rsid w:val="009568A6"/>
    <w:rsid w:val="00956F3A"/>
    <w:rsid w:val="00957CDE"/>
    <w:rsid w:val="009601AF"/>
    <w:rsid w:val="009601DB"/>
    <w:rsid w:val="009610D5"/>
    <w:rsid w:val="009612A1"/>
    <w:rsid w:val="009615A1"/>
    <w:rsid w:val="00962075"/>
    <w:rsid w:val="0096247B"/>
    <w:rsid w:val="00963487"/>
    <w:rsid w:val="00964DEA"/>
    <w:rsid w:val="0096577C"/>
    <w:rsid w:val="00966747"/>
    <w:rsid w:val="00966E9C"/>
    <w:rsid w:val="00967109"/>
    <w:rsid w:val="009676D1"/>
    <w:rsid w:val="00967AC4"/>
    <w:rsid w:val="00967BBC"/>
    <w:rsid w:val="00970A53"/>
    <w:rsid w:val="0097287E"/>
    <w:rsid w:val="009730B0"/>
    <w:rsid w:val="009737EA"/>
    <w:rsid w:val="00974045"/>
    <w:rsid w:val="0097454C"/>
    <w:rsid w:val="00974677"/>
    <w:rsid w:val="00974794"/>
    <w:rsid w:val="009749F3"/>
    <w:rsid w:val="00974FA3"/>
    <w:rsid w:val="0097570E"/>
    <w:rsid w:val="00975926"/>
    <w:rsid w:val="00975E6F"/>
    <w:rsid w:val="009763D2"/>
    <w:rsid w:val="00977ED2"/>
    <w:rsid w:val="00980067"/>
    <w:rsid w:val="0098143F"/>
    <w:rsid w:val="0098156C"/>
    <w:rsid w:val="00981845"/>
    <w:rsid w:val="00981A08"/>
    <w:rsid w:val="00981A4C"/>
    <w:rsid w:val="00981B7A"/>
    <w:rsid w:val="00981D43"/>
    <w:rsid w:val="00982B90"/>
    <w:rsid w:val="009834EA"/>
    <w:rsid w:val="00983665"/>
    <w:rsid w:val="00984305"/>
    <w:rsid w:val="009849EE"/>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5B7"/>
    <w:rsid w:val="0099383B"/>
    <w:rsid w:val="00993DB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4F26"/>
    <w:rsid w:val="009A5309"/>
    <w:rsid w:val="009A540F"/>
    <w:rsid w:val="009A59EF"/>
    <w:rsid w:val="009A5C52"/>
    <w:rsid w:val="009A5CEE"/>
    <w:rsid w:val="009A676C"/>
    <w:rsid w:val="009A6D0B"/>
    <w:rsid w:val="009A6D5B"/>
    <w:rsid w:val="009A722D"/>
    <w:rsid w:val="009A7356"/>
    <w:rsid w:val="009A7E39"/>
    <w:rsid w:val="009B04B5"/>
    <w:rsid w:val="009B09D2"/>
    <w:rsid w:val="009B2BFE"/>
    <w:rsid w:val="009B3419"/>
    <w:rsid w:val="009B350B"/>
    <w:rsid w:val="009B3D69"/>
    <w:rsid w:val="009B40C2"/>
    <w:rsid w:val="009B4BD9"/>
    <w:rsid w:val="009B5128"/>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7654"/>
    <w:rsid w:val="009C7957"/>
    <w:rsid w:val="009C7AC3"/>
    <w:rsid w:val="009D0574"/>
    <w:rsid w:val="009D119A"/>
    <w:rsid w:val="009D3199"/>
    <w:rsid w:val="009D390F"/>
    <w:rsid w:val="009D4386"/>
    <w:rsid w:val="009D5D51"/>
    <w:rsid w:val="009D63F9"/>
    <w:rsid w:val="009D69DE"/>
    <w:rsid w:val="009D6D85"/>
    <w:rsid w:val="009D747A"/>
    <w:rsid w:val="009D7893"/>
    <w:rsid w:val="009D7A3C"/>
    <w:rsid w:val="009D7A74"/>
    <w:rsid w:val="009E0D45"/>
    <w:rsid w:val="009E15D3"/>
    <w:rsid w:val="009E1821"/>
    <w:rsid w:val="009E199D"/>
    <w:rsid w:val="009E2A13"/>
    <w:rsid w:val="009E4090"/>
    <w:rsid w:val="009E40F2"/>
    <w:rsid w:val="009E430B"/>
    <w:rsid w:val="009E4315"/>
    <w:rsid w:val="009E5207"/>
    <w:rsid w:val="009E669A"/>
    <w:rsid w:val="009E6BB7"/>
    <w:rsid w:val="009E6BC6"/>
    <w:rsid w:val="009E6DC2"/>
    <w:rsid w:val="009E7245"/>
    <w:rsid w:val="009E7377"/>
    <w:rsid w:val="009E79AF"/>
    <w:rsid w:val="009E7FED"/>
    <w:rsid w:val="009F0E77"/>
    <w:rsid w:val="009F1654"/>
    <w:rsid w:val="009F1AC3"/>
    <w:rsid w:val="009F2780"/>
    <w:rsid w:val="009F458D"/>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3A2"/>
    <w:rsid w:val="00A20634"/>
    <w:rsid w:val="00A20708"/>
    <w:rsid w:val="00A21134"/>
    <w:rsid w:val="00A21B43"/>
    <w:rsid w:val="00A21BFD"/>
    <w:rsid w:val="00A21D3D"/>
    <w:rsid w:val="00A21FB9"/>
    <w:rsid w:val="00A22000"/>
    <w:rsid w:val="00A22E52"/>
    <w:rsid w:val="00A231CC"/>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602"/>
    <w:rsid w:val="00A32B16"/>
    <w:rsid w:val="00A33D68"/>
    <w:rsid w:val="00A342BB"/>
    <w:rsid w:val="00A34680"/>
    <w:rsid w:val="00A34915"/>
    <w:rsid w:val="00A34C5B"/>
    <w:rsid w:val="00A3507D"/>
    <w:rsid w:val="00A3526E"/>
    <w:rsid w:val="00A35911"/>
    <w:rsid w:val="00A36038"/>
    <w:rsid w:val="00A36D80"/>
    <w:rsid w:val="00A36EF0"/>
    <w:rsid w:val="00A37136"/>
    <w:rsid w:val="00A376FA"/>
    <w:rsid w:val="00A402CF"/>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17A3"/>
    <w:rsid w:val="00A55128"/>
    <w:rsid w:val="00A55835"/>
    <w:rsid w:val="00A55AE8"/>
    <w:rsid w:val="00A570EF"/>
    <w:rsid w:val="00A577C4"/>
    <w:rsid w:val="00A601F9"/>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6CB"/>
    <w:rsid w:val="00A71FE2"/>
    <w:rsid w:val="00A7250A"/>
    <w:rsid w:val="00A725DB"/>
    <w:rsid w:val="00A7268F"/>
    <w:rsid w:val="00A72DE1"/>
    <w:rsid w:val="00A73063"/>
    <w:rsid w:val="00A730E8"/>
    <w:rsid w:val="00A7318A"/>
    <w:rsid w:val="00A731E5"/>
    <w:rsid w:val="00A734F5"/>
    <w:rsid w:val="00A73BFE"/>
    <w:rsid w:val="00A740DE"/>
    <w:rsid w:val="00A751ED"/>
    <w:rsid w:val="00A7579E"/>
    <w:rsid w:val="00A7613D"/>
    <w:rsid w:val="00A76148"/>
    <w:rsid w:val="00A76515"/>
    <w:rsid w:val="00A766B8"/>
    <w:rsid w:val="00A76980"/>
    <w:rsid w:val="00A7797F"/>
    <w:rsid w:val="00A77C5B"/>
    <w:rsid w:val="00A809CF"/>
    <w:rsid w:val="00A81C95"/>
    <w:rsid w:val="00A8205B"/>
    <w:rsid w:val="00A8255B"/>
    <w:rsid w:val="00A82733"/>
    <w:rsid w:val="00A83254"/>
    <w:rsid w:val="00A83501"/>
    <w:rsid w:val="00A83E7D"/>
    <w:rsid w:val="00A83ED4"/>
    <w:rsid w:val="00A84A68"/>
    <w:rsid w:val="00A84DA7"/>
    <w:rsid w:val="00A855CE"/>
    <w:rsid w:val="00A863EE"/>
    <w:rsid w:val="00A879FD"/>
    <w:rsid w:val="00A90970"/>
    <w:rsid w:val="00A9221A"/>
    <w:rsid w:val="00A928E5"/>
    <w:rsid w:val="00A934D0"/>
    <w:rsid w:val="00A94392"/>
    <w:rsid w:val="00A948A9"/>
    <w:rsid w:val="00A9495C"/>
    <w:rsid w:val="00A95754"/>
    <w:rsid w:val="00A95B41"/>
    <w:rsid w:val="00A9641A"/>
    <w:rsid w:val="00A9721B"/>
    <w:rsid w:val="00A97948"/>
    <w:rsid w:val="00AA2B37"/>
    <w:rsid w:val="00AA33DD"/>
    <w:rsid w:val="00AA35F2"/>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85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5A3"/>
    <w:rsid w:val="00AD3B51"/>
    <w:rsid w:val="00AD3B6A"/>
    <w:rsid w:val="00AD482F"/>
    <w:rsid w:val="00AD530D"/>
    <w:rsid w:val="00AD78AA"/>
    <w:rsid w:val="00AD794C"/>
    <w:rsid w:val="00AE0052"/>
    <w:rsid w:val="00AE047E"/>
    <w:rsid w:val="00AE0CBF"/>
    <w:rsid w:val="00AE15B9"/>
    <w:rsid w:val="00AE20D4"/>
    <w:rsid w:val="00AE20D7"/>
    <w:rsid w:val="00AE2CC3"/>
    <w:rsid w:val="00AE2DDF"/>
    <w:rsid w:val="00AE30CF"/>
    <w:rsid w:val="00AE4202"/>
    <w:rsid w:val="00AE5600"/>
    <w:rsid w:val="00AE5DB2"/>
    <w:rsid w:val="00AE69BB"/>
    <w:rsid w:val="00AE6F49"/>
    <w:rsid w:val="00AE7346"/>
    <w:rsid w:val="00AE77AD"/>
    <w:rsid w:val="00AE7EA2"/>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3DC"/>
    <w:rsid w:val="00B039EC"/>
    <w:rsid w:val="00B03BCE"/>
    <w:rsid w:val="00B053D3"/>
    <w:rsid w:val="00B05534"/>
    <w:rsid w:val="00B057A4"/>
    <w:rsid w:val="00B05959"/>
    <w:rsid w:val="00B06764"/>
    <w:rsid w:val="00B06835"/>
    <w:rsid w:val="00B0696D"/>
    <w:rsid w:val="00B075E1"/>
    <w:rsid w:val="00B07ABB"/>
    <w:rsid w:val="00B07DAF"/>
    <w:rsid w:val="00B07FFB"/>
    <w:rsid w:val="00B10C1A"/>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44F"/>
    <w:rsid w:val="00B21D12"/>
    <w:rsid w:val="00B21E5B"/>
    <w:rsid w:val="00B222CB"/>
    <w:rsid w:val="00B22A64"/>
    <w:rsid w:val="00B22B2C"/>
    <w:rsid w:val="00B22F7E"/>
    <w:rsid w:val="00B2333A"/>
    <w:rsid w:val="00B235F4"/>
    <w:rsid w:val="00B258E5"/>
    <w:rsid w:val="00B2612C"/>
    <w:rsid w:val="00B26195"/>
    <w:rsid w:val="00B27689"/>
    <w:rsid w:val="00B27C79"/>
    <w:rsid w:val="00B27F94"/>
    <w:rsid w:val="00B30D09"/>
    <w:rsid w:val="00B31330"/>
    <w:rsid w:val="00B31D00"/>
    <w:rsid w:val="00B31E2B"/>
    <w:rsid w:val="00B31ED2"/>
    <w:rsid w:val="00B32E49"/>
    <w:rsid w:val="00B330D8"/>
    <w:rsid w:val="00B3360C"/>
    <w:rsid w:val="00B3430B"/>
    <w:rsid w:val="00B347E8"/>
    <w:rsid w:val="00B34A43"/>
    <w:rsid w:val="00B34AC4"/>
    <w:rsid w:val="00B34FB1"/>
    <w:rsid w:val="00B353A6"/>
    <w:rsid w:val="00B353E0"/>
    <w:rsid w:val="00B35CC0"/>
    <w:rsid w:val="00B35F1F"/>
    <w:rsid w:val="00B3679D"/>
    <w:rsid w:val="00B37220"/>
    <w:rsid w:val="00B379C3"/>
    <w:rsid w:val="00B40814"/>
    <w:rsid w:val="00B40B5D"/>
    <w:rsid w:val="00B411B9"/>
    <w:rsid w:val="00B41217"/>
    <w:rsid w:val="00B42948"/>
    <w:rsid w:val="00B42A07"/>
    <w:rsid w:val="00B42D10"/>
    <w:rsid w:val="00B43922"/>
    <w:rsid w:val="00B43E92"/>
    <w:rsid w:val="00B4422A"/>
    <w:rsid w:val="00B44656"/>
    <w:rsid w:val="00B45660"/>
    <w:rsid w:val="00B45A16"/>
    <w:rsid w:val="00B468D8"/>
    <w:rsid w:val="00B47C0A"/>
    <w:rsid w:val="00B47D0C"/>
    <w:rsid w:val="00B50132"/>
    <w:rsid w:val="00B50621"/>
    <w:rsid w:val="00B50707"/>
    <w:rsid w:val="00B50987"/>
    <w:rsid w:val="00B52B4D"/>
    <w:rsid w:val="00B52D23"/>
    <w:rsid w:val="00B53817"/>
    <w:rsid w:val="00B53942"/>
    <w:rsid w:val="00B55129"/>
    <w:rsid w:val="00B5527E"/>
    <w:rsid w:val="00B557B2"/>
    <w:rsid w:val="00B55E48"/>
    <w:rsid w:val="00B6023C"/>
    <w:rsid w:val="00B605DD"/>
    <w:rsid w:val="00B60672"/>
    <w:rsid w:val="00B60DA1"/>
    <w:rsid w:val="00B61166"/>
    <w:rsid w:val="00B614F8"/>
    <w:rsid w:val="00B619BE"/>
    <w:rsid w:val="00B61FEB"/>
    <w:rsid w:val="00B625C5"/>
    <w:rsid w:val="00B64038"/>
    <w:rsid w:val="00B642D5"/>
    <w:rsid w:val="00B647ED"/>
    <w:rsid w:val="00B64CC8"/>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A4C"/>
    <w:rsid w:val="00B772FC"/>
    <w:rsid w:val="00B77537"/>
    <w:rsid w:val="00B77F30"/>
    <w:rsid w:val="00B77F3E"/>
    <w:rsid w:val="00B8063A"/>
    <w:rsid w:val="00B80719"/>
    <w:rsid w:val="00B80781"/>
    <w:rsid w:val="00B808CE"/>
    <w:rsid w:val="00B80D06"/>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2EB"/>
    <w:rsid w:val="00B92A28"/>
    <w:rsid w:val="00B93D8B"/>
    <w:rsid w:val="00B945A1"/>
    <w:rsid w:val="00B94CEA"/>
    <w:rsid w:val="00B94D0A"/>
    <w:rsid w:val="00B97C5D"/>
    <w:rsid w:val="00B97E1A"/>
    <w:rsid w:val="00BA01B6"/>
    <w:rsid w:val="00BA030D"/>
    <w:rsid w:val="00BA06E3"/>
    <w:rsid w:val="00BA0BAB"/>
    <w:rsid w:val="00BA0C8C"/>
    <w:rsid w:val="00BA109A"/>
    <w:rsid w:val="00BA1642"/>
    <w:rsid w:val="00BA28CF"/>
    <w:rsid w:val="00BA3230"/>
    <w:rsid w:val="00BA331C"/>
    <w:rsid w:val="00BA3349"/>
    <w:rsid w:val="00BA350E"/>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33E"/>
    <w:rsid w:val="00BB4CBA"/>
    <w:rsid w:val="00BB51A9"/>
    <w:rsid w:val="00BB5613"/>
    <w:rsid w:val="00BB6430"/>
    <w:rsid w:val="00BB65FC"/>
    <w:rsid w:val="00BB6A53"/>
    <w:rsid w:val="00BB6B31"/>
    <w:rsid w:val="00BB7432"/>
    <w:rsid w:val="00BC02A5"/>
    <w:rsid w:val="00BC0428"/>
    <w:rsid w:val="00BC15A4"/>
    <w:rsid w:val="00BC197E"/>
    <w:rsid w:val="00BC1BFF"/>
    <w:rsid w:val="00BC1E8C"/>
    <w:rsid w:val="00BC31DC"/>
    <w:rsid w:val="00BC35B5"/>
    <w:rsid w:val="00BC3866"/>
    <w:rsid w:val="00BC39FF"/>
    <w:rsid w:val="00BC4206"/>
    <w:rsid w:val="00BC4269"/>
    <w:rsid w:val="00BC4D49"/>
    <w:rsid w:val="00BC5AC5"/>
    <w:rsid w:val="00BC69DC"/>
    <w:rsid w:val="00BC6C4E"/>
    <w:rsid w:val="00BC7180"/>
    <w:rsid w:val="00BC7455"/>
    <w:rsid w:val="00BC784D"/>
    <w:rsid w:val="00BD003D"/>
    <w:rsid w:val="00BD0E0B"/>
    <w:rsid w:val="00BD1CB4"/>
    <w:rsid w:val="00BD23FF"/>
    <w:rsid w:val="00BD279D"/>
    <w:rsid w:val="00BD36FB"/>
    <w:rsid w:val="00BD4E18"/>
    <w:rsid w:val="00BD56A3"/>
    <w:rsid w:val="00BD577A"/>
    <w:rsid w:val="00BD5AE8"/>
    <w:rsid w:val="00BD5E3C"/>
    <w:rsid w:val="00BD5FB4"/>
    <w:rsid w:val="00BD64F8"/>
    <w:rsid w:val="00BD6868"/>
    <w:rsid w:val="00BE00D4"/>
    <w:rsid w:val="00BE0350"/>
    <w:rsid w:val="00BE0FD3"/>
    <w:rsid w:val="00BE1993"/>
    <w:rsid w:val="00BE2DAB"/>
    <w:rsid w:val="00BE3462"/>
    <w:rsid w:val="00BE3A84"/>
    <w:rsid w:val="00BE3BE3"/>
    <w:rsid w:val="00BE3D24"/>
    <w:rsid w:val="00BE4185"/>
    <w:rsid w:val="00BE50CD"/>
    <w:rsid w:val="00BE52BB"/>
    <w:rsid w:val="00BE5E26"/>
    <w:rsid w:val="00BE698C"/>
    <w:rsid w:val="00BE77A9"/>
    <w:rsid w:val="00BE789D"/>
    <w:rsid w:val="00BF00DC"/>
    <w:rsid w:val="00BF045D"/>
    <w:rsid w:val="00BF141B"/>
    <w:rsid w:val="00BF21C3"/>
    <w:rsid w:val="00BF221F"/>
    <w:rsid w:val="00BF2782"/>
    <w:rsid w:val="00BF27E1"/>
    <w:rsid w:val="00BF2F5A"/>
    <w:rsid w:val="00BF3830"/>
    <w:rsid w:val="00BF394D"/>
    <w:rsid w:val="00BF3A83"/>
    <w:rsid w:val="00BF4AC7"/>
    <w:rsid w:val="00BF6172"/>
    <w:rsid w:val="00BF639F"/>
    <w:rsid w:val="00BF6C47"/>
    <w:rsid w:val="00C0058C"/>
    <w:rsid w:val="00C00BEA"/>
    <w:rsid w:val="00C0189F"/>
    <w:rsid w:val="00C04139"/>
    <w:rsid w:val="00C042AF"/>
    <w:rsid w:val="00C04AD5"/>
    <w:rsid w:val="00C06126"/>
    <w:rsid w:val="00C06C41"/>
    <w:rsid w:val="00C06FB2"/>
    <w:rsid w:val="00C07571"/>
    <w:rsid w:val="00C10073"/>
    <w:rsid w:val="00C1052D"/>
    <w:rsid w:val="00C11121"/>
    <w:rsid w:val="00C11712"/>
    <w:rsid w:val="00C138D6"/>
    <w:rsid w:val="00C13C9E"/>
    <w:rsid w:val="00C1424A"/>
    <w:rsid w:val="00C14413"/>
    <w:rsid w:val="00C1505A"/>
    <w:rsid w:val="00C1539B"/>
    <w:rsid w:val="00C156E7"/>
    <w:rsid w:val="00C15EEC"/>
    <w:rsid w:val="00C168C6"/>
    <w:rsid w:val="00C16A56"/>
    <w:rsid w:val="00C17D9F"/>
    <w:rsid w:val="00C20182"/>
    <w:rsid w:val="00C20F4E"/>
    <w:rsid w:val="00C2145C"/>
    <w:rsid w:val="00C2292D"/>
    <w:rsid w:val="00C2295A"/>
    <w:rsid w:val="00C234D8"/>
    <w:rsid w:val="00C2412B"/>
    <w:rsid w:val="00C2448E"/>
    <w:rsid w:val="00C24E1D"/>
    <w:rsid w:val="00C268E1"/>
    <w:rsid w:val="00C26F8B"/>
    <w:rsid w:val="00C27072"/>
    <w:rsid w:val="00C31247"/>
    <w:rsid w:val="00C322F9"/>
    <w:rsid w:val="00C32999"/>
    <w:rsid w:val="00C33600"/>
    <w:rsid w:val="00C33D4D"/>
    <w:rsid w:val="00C344B3"/>
    <w:rsid w:val="00C344DF"/>
    <w:rsid w:val="00C348E7"/>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38D8"/>
    <w:rsid w:val="00C5442E"/>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1D6F"/>
    <w:rsid w:val="00C72B99"/>
    <w:rsid w:val="00C73295"/>
    <w:rsid w:val="00C738CC"/>
    <w:rsid w:val="00C73C42"/>
    <w:rsid w:val="00C74835"/>
    <w:rsid w:val="00C7493C"/>
    <w:rsid w:val="00C74AFB"/>
    <w:rsid w:val="00C74F54"/>
    <w:rsid w:val="00C75C19"/>
    <w:rsid w:val="00C75FE0"/>
    <w:rsid w:val="00C76235"/>
    <w:rsid w:val="00C765AC"/>
    <w:rsid w:val="00C767BE"/>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436C"/>
    <w:rsid w:val="00C950C5"/>
    <w:rsid w:val="00C954E0"/>
    <w:rsid w:val="00C95985"/>
    <w:rsid w:val="00C95B33"/>
    <w:rsid w:val="00C95C14"/>
    <w:rsid w:val="00C95DEA"/>
    <w:rsid w:val="00C95E7A"/>
    <w:rsid w:val="00C96184"/>
    <w:rsid w:val="00C97062"/>
    <w:rsid w:val="00C97B63"/>
    <w:rsid w:val="00CA0286"/>
    <w:rsid w:val="00CA115B"/>
    <w:rsid w:val="00CA18DA"/>
    <w:rsid w:val="00CA1E2C"/>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2D0"/>
    <w:rsid w:val="00CB1FDB"/>
    <w:rsid w:val="00CB27CB"/>
    <w:rsid w:val="00CB296E"/>
    <w:rsid w:val="00CB33D7"/>
    <w:rsid w:val="00CB3714"/>
    <w:rsid w:val="00CB411F"/>
    <w:rsid w:val="00CB48BD"/>
    <w:rsid w:val="00CB4DE2"/>
    <w:rsid w:val="00CB533D"/>
    <w:rsid w:val="00CC004A"/>
    <w:rsid w:val="00CC1845"/>
    <w:rsid w:val="00CC1B29"/>
    <w:rsid w:val="00CC1D24"/>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4010"/>
    <w:rsid w:val="00CD4298"/>
    <w:rsid w:val="00CD5132"/>
    <w:rsid w:val="00CD5D80"/>
    <w:rsid w:val="00CD61CC"/>
    <w:rsid w:val="00CD69CD"/>
    <w:rsid w:val="00CD6ED2"/>
    <w:rsid w:val="00CD79A0"/>
    <w:rsid w:val="00CE0A18"/>
    <w:rsid w:val="00CE127C"/>
    <w:rsid w:val="00CE16B1"/>
    <w:rsid w:val="00CE1A22"/>
    <w:rsid w:val="00CE1E2F"/>
    <w:rsid w:val="00CE23C0"/>
    <w:rsid w:val="00CE2585"/>
    <w:rsid w:val="00CE2682"/>
    <w:rsid w:val="00CE2781"/>
    <w:rsid w:val="00CE33DA"/>
    <w:rsid w:val="00CE3BE7"/>
    <w:rsid w:val="00CE3C10"/>
    <w:rsid w:val="00CE4CC1"/>
    <w:rsid w:val="00CE5026"/>
    <w:rsid w:val="00CE54FC"/>
    <w:rsid w:val="00CE5820"/>
    <w:rsid w:val="00CE5C77"/>
    <w:rsid w:val="00CE5D62"/>
    <w:rsid w:val="00CE6634"/>
    <w:rsid w:val="00CE6EDE"/>
    <w:rsid w:val="00CF0157"/>
    <w:rsid w:val="00CF03A7"/>
    <w:rsid w:val="00CF0BD5"/>
    <w:rsid w:val="00CF1844"/>
    <w:rsid w:val="00CF2C70"/>
    <w:rsid w:val="00CF2CEF"/>
    <w:rsid w:val="00CF32D0"/>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393"/>
    <w:rsid w:val="00D0592B"/>
    <w:rsid w:val="00D05BA6"/>
    <w:rsid w:val="00D060A7"/>
    <w:rsid w:val="00D06517"/>
    <w:rsid w:val="00D10A89"/>
    <w:rsid w:val="00D11A78"/>
    <w:rsid w:val="00D12424"/>
    <w:rsid w:val="00D12684"/>
    <w:rsid w:val="00D12BCD"/>
    <w:rsid w:val="00D13170"/>
    <w:rsid w:val="00D13AF7"/>
    <w:rsid w:val="00D14BDC"/>
    <w:rsid w:val="00D1547D"/>
    <w:rsid w:val="00D15834"/>
    <w:rsid w:val="00D159FD"/>
    <w:rsid w:val="00D15D1D"/>
    <w:rsid w:val="00D16DA2"/>
    <w:rsid w:val="00D175BC"/>
    <w:rsid w:val="00D17829"/>
    <w:rsid w:val="00D17D34"/>
    <w:rsid w:val="00D20A32"/>
    <w:rsid w:val="00D23236"/>
    <w:rsid w:val="00D233A3"/>
    <w:rsid w:val="00D2389D"/>
    <w:rsid w:val="00D24B5B"/>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77E1"/>
    <w:rsid w:val="00D377E2"/>
    <w:rsid w:val="00D407A3"/>
    <w:rsid w:val="00D40C3D"/>
    <w:rsid w:val="00D40FD0"/>
    <w:rsid w:val="00D413F6"/>
    <w:rsid w:val="00D4157E"/>
    <w:rsid w:val="00D41622"/>
    <w:rsid w:val="00D42018"/>
    <w:rsid w:val="00D431D7"/>
    <w:rsid w:val="00D43727"/>
    <w:rsid w:val="00D447FF"/>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6CBE"/>
    <w:rsid w:val="00D57559"/>
    <w:rsid w:val="00D60117"/>
    <w:rsid w:val="00D60ED7"/>
    <w:rsid w:val="00D61198"/>
    <w:rsid w:val="00D61CFF"/>
    <w:rsid w:val="00D61E64"/>
    <w:rsid w:val="00D625A7"/>
    <w:rsid w:val="00D627FB"/>
    <w:rsid w:val="00D6360C"/>
    <w:rsid w:val="00D64714"/>
    <w:rsid w:val="00D64893"/>
    <w:rsid w:val="00D64FE3"/>
    <w:rsid w:val="00D669E1"/>
    <w:rsid w:val="00D66BC4"/>
    <w:rsid w:val="00D66DB4"/>
    <w:rsid w:val="00D66DFC"/>
    <w:rsid w:val="00D67393"/>
    <w:rsid w:val="00D67457"/>
    <w:rsid w:val="00D674BE"/>
    <w:rsid w:val="00D67E08"/>
    <w:rsid w:val="00D7032C"/>
    <w:rsid w:val="00D7067B"/>
    <w:rsid w:val="00D70B94"/>
    <w:rsid w:val="00D712EC"/>
    <w:rsid w:val="00D7175C"/>
    <w:rsid w:val="00D71ACA"/>
    <w:rsid w:val="00D7250C"/>
    <w:rsid w:val="00D72B2E"/>
    <w:rsid w:val="00D72E19"/>
    <w:rsid w:val="00D73780"/>
    <w:rsid w:val="00D73A17"/>
    <w:rsid w:val="00D73D85"/>
    <w:rsid w:val="00D74B6B"/>
    <w:rsid w:val="00D750D6"/>
    <w:rsid w:val="00D75166"/>
    <w:rsid w:val="00D75AEA"/>
    <w:rsid w:val="00D760A8"/>
    <w:rsid w:val="00D7666C"/>
    <w:rsid w:val="00D7691A"/>
    <w:rsid w:val="00D76C78"/>
    <w:rsid w:val="00D76CB8"/>
    <w:rsid w:val="00D7768D"/>
    <w:rsid w:val="00D77A26"/>
    <w:rsid w:val="00D77B23"/>
    <w:rsid w:val="00D800B8"/>
    <w:rsid w:val="00D80C65"/>
    <w:rsid w:val="00D81206"/>
    <w:rsid w:val="00D81945"/>
    <w:rsid w:val="00D82012"/>
    <w:rsid w:val="00D83331"/>
    <w:rsid w:val="00D84152"/>
    <w:rsid w:val="00D8484B"/>
    <w:rsid w:val="00D8495E"/>
    <w:rsid w:val="00D8498D"/>
    <w:rsid w:val="00D87C34"/>
    <w:rsid w:val="00D87DA1"/>
    <w:rsid w:val="00D90102"/>
    <w:rsid w:val="00D9074A"/>
    <w:rsid w:val="00D9097D"/>
    <w:rsid w:val="00D92B7C"/>
    <w:rsid w:val="00D9372F"/>
    <w:rsid w:val="00D949C7"/>
    <w:rsid w:val="00D94E69"/>
    <w:rsid w:val="00D952E4"/>
    <w:rsid w:val="00D95B22"/>
    <w:rsid w:val="00D95B6B"/>
    <w:rsid w:val="00D97988"/>
    <w:rsid w:val="00DA056C"/>
    <w:rsid w:val="00DA1C6E"/>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2E3F"/>
    <w:rsid w:val="00DB6656"/>
    <w:rsid w:val="00DB6C9F"/>
    <w:rsid w:val="00DB6D92"/>
    <w:rsid w:val="00DB7520"/>
    <w:rsid w:val="00DB7C4C"/>
    <w:rsid w:val="00DC0462"/>
    <w:rsid w:val="00DC05C7"/>
    <w:rsid w:val="00DC0A8A"/>
    <w:rsid w:val="00DC0CBC"/>
    <w:rsid w:val="00DC1800"/>
    <w:rsid w:val="00DC1A2A"/>
    <w:rsid w:val="00DC21F1"/>
    <w:rsid w:val="00DC32FA"/>
    <w:rsid w:val="00DC36B8"/>
    <w:rsid w:val="00DC3EE2"/>
    <w:rsid w:val="00DC44D7"/>
    <w:rsid w:val="00DC51E1"/>
    <w:rsid w:val="00DC57BD"/>
    <w:rsid w:val="00DC5A99"/>
    <w:rsid w:val="00DC65D3"/>
    <w:rsid w:val="00DC67AC"/>
    <w:rsid w:val="00DC6D5F"/>
    <w:rsid w:val="00DC7503"/>
    <w:rsid w:val="00DC7B6E"/>
    <w:rsid w:val="00DD02B1"/>
    <w:rsid w:val="00DD0B00"/>
    <w:rsid w:val="00DD0D24"/>
    <w:rsid w:val="00DD189D"/>
    <w:rsid w:val="00DD2025"/>
    <w:rsid w:val="00DD25BD"/>
    <w:rsid w:val="00DD2B3B"/>
    <w:rsid w:val="00DD3049"/>
    <w:rsid w:val="00DD350D"/>
    <w:rsid w:val="00DD3AAD"/>
    <w:rsid w:val="00DD3B19"/>
    <w:rsid w:val="00DD3E24"/>
    <w:rsid w:val="00DD3FFC"/>
    <w:rsid w:val="00DD4216"/>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5003"/>
    <w:rsid w:val="00DE51BF"/>
    <w:rsid w:val="00DE55FA"/>
    <w:rsid w:val="00DE5CF1"/>
    <w:rsid w:val="00DE60A2"/>
    <w:rsid w:val="00DE7312"/>
    <w:rsid w:val="00DE7727"/>
    <w:rsid w:val="00DE7D8F"/>
    <w:rsid w:val="00DF1383"/>
    <w:rsid w:val="00DF1D86"/>
    <w:rsid w:val="00DF2A1A"/>
    <w:rsid w:val="00DF2EB1"/>
    <w:rsid w:val="00DF34F9"/>
    <w:rsid w:val="00DF4239"/>
    <w:rsid w:val="00DF50B0"/>
    <w:rsid w:val="00DF54E3"/>
    <w:rsid w:val="00DF57E5"/>
    <w:rsid w:val="00DF5B84"/>
    <w:rsid w:val="00DF616E"/>
    <w:rsid w:val="00DF6877"/>
    <w:rsid w:val="00E0095F"/>
    <w:rsid w:val="00E00A24"/>
    <w:rsid w:val="00E00C22"/>
    <w:rsid w:val="00E00FDB"/>
    <w:rsid w:val="00E01805"/>
    <w:rsid w:val="00E028EE"/>
    <w:rsid w:val="00E02FCB"/>
    <w:rsid w:val="00E03A59"/>
    <w:rsid w:val="00E03A6C"/>
    <w:rsid w:val="00E03D03"/>
    <w:rsid w:val="00E03EB1"/>
    <w:rsid w:val="00E04489"/>
    <w:rsid w:val="00E04B60"/>
    <w:rsid w:val="00E05993"/>
    <w:rsid w:val="00E06200"/>
    <w:rsid w:val="00E06B3D"/>
    <w:rsid w:val="00E07CCD"/>
    <w:rsid w:val="00E10018"/>
    <w:rsid w:val="00E10263"/>
    <w:rsid w:val="00E10D3A"/>
    <w:rsid w:val="00E10F6B"/>
    <w:rsid w:val="00E119DC"/>
    <w:rsid w:val="00E126D0"/>
    <w:rsid w:val="00E1287F"/>
    <w:rsid w:val="00E12F74"/>
    <w:rsid w:val="00E139CA"/>
    <w:rsid w:val="00E15C46"/>
    <w:rsid w:val="00E16BCC"/>
    <w:rsid w:val="00E16F1D"/>
    <w:rsid w:val="00E1701A"/>
    <w:rsid w:val="00E2027C"/>
    <w:rsid w:val="00E206B1"/>
    <w:rsid w:val="00E20B76"/>
    <w:rsid w:val="00E214EB"/>
    <w:rsid w:val="00E23156"/>
    <w:rsid w:val="00E232BC"/>
    <w:rsid w:val="00E234D2"/>
    <w:rsid w:val="00E25F61"/>
    <w:rsid w:val="00E264AC"/>
    <w:rsid w:val="00E26EF6"/>
    <w:rsid w:val="00E27653"/>
    <w:rsid w:val="00E27CEA"/>
    <w:rsid w:val="00E27D53"/>
    <w:rsid w:val="00E30D80"/>
    <w:rsid w:val="00E30E72"/>
    <w:rsid w:val="00E3131F"/>
    <w:rsid w:val="00E319C5"/>
    <w:rsid w:val="00E31B55"/>
    <w:rsid w:val="00E32207"/>
    <w:rsid w:val="00E3229F"/>
    <w:rsid w:val="00E322B8"/>
    <w:rsid w:val="00E324CC"/>
    <w:rsid w:val="00E326EF"/>
    <w:rsid w:val="00E32E9A"/>
    <w:rsid w:val="00E33324"/>
    <w:rsid w:val="00E3336D"/>
    <w:rsid w:val="00E33714"/>
    <w:rsid w:val="00E34407"/>
    <w:rsid w:val="00E3467F"/>
    <w:rsid w:val="00E34C54"/>
    <w:rsid w:val="00E3597F"/>
    <w:rsid w:val="00E37A48"/>
    <w:rsid w:val="00E406B5"/>
    <w:rsid w:val="00E409F1"/>
    <w:rsid w:val="00E40EB4"/>
    <w:rsid w:val="00E413B8"/>
    <w:rsid w:val="00E41CD1"/>
    <w:rsid w:val="00E41DD0"/>
    <w:rsid w:val="00E42AC9"/>
    <w:rsid w:val="00E430C0"/>
    <w:rsid w:val="00E4334F"/>
    <w:rsid w:val="00E4440F"/>
    <w:rsid w:val="00E44895"/>
    <w:rsid w:val="00E44A44"/>
    <w:rsid w:val="00E44CFE"/>
    <w:rsid w:val="00E45202"/>
    <w:rsid w:val="00E454D5"/>
    <w:rsid w:val="00E46345"/>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6D5"/>
    <w:rsid w:val="00E66729"/>
    <w:rsid w:val="00E66FEF"/>
    <w:rsid w:val="00E67055"/>
    <w:rsid w:val="00E671F6"/>
    <w:rsid w:val="00E673C4"/>
    <w:rsid w:val="00E67D48"/>
    <w:rsid w:val="00E708CB"/>
    <w:rsid w:val="00E70AA3"/>
    <w:rsid w:val="00E712F6"/>
    <w:rsid w:val="00E71C79"/>
    <w:rsid w:val="00E72144"/>
    <w:rsid w:val="00E725F7"/>
    <w:rsid w:val="00E73643"/>
    <w:rsid w:val="00E7382B"/>
    <w:rsid w:val="00E73AA2"/>
    <w:rsid w:val="00E7441E"/>
    <w:rsid w:val="00E74BC2"/>
    <w:rsid w:val="00E7553B"/>
    <w:rsid w:val="00E756F1"/>
    <w:rsid w:val="00E75864"/>
    <w:rsid w:val="00E75CAA"/>
    <w:rsid w:val="00E76737"/>
    <w:rsid w:val="00E7773E"/>
    <w:rsid w:val="00E77866"/>
    <w:rsid w:val="00E80FB6"/>
    <w:rsid w:val="00E815B5"/>
    <w:rsid w:val="00E82653"/>
    <w:rsid w:val="00E8278C"/>
    <w:rsid w:val="00E836AC"/>
    <w:rsid w:val="00E84310"/>
    <w:rsid w:val="00E84B9C"/>
    <w:rsid w:val="00E851A7"/>
    <w:rsid w:val="00E851F8"/>
    <w:rsid w:val="00E855A7"/>
    <w:rsid w:val="00E85C54"/>
    <w:rsid w:val="00E86376"/>
    <w:rsid w:val="00E86785"/>
    <w:rsid w:val="00E86828"/>
    <w:rsid w:val="00E86925"/>
    <w:rsid w:val="00E86930"/>
    <w:rsid w:val="00E8697C"/>
    <w:rsid w:val="00E87423"/>
    <w:rsid w:val="00E901C9"/>
    <w:rsid w:val="00E91C6C"/>
    <w:rsid w:val="00E9229A"/>
    <w:rsid w:val="00E922A3"/>
    <w:rsid w:val="00E9276F"/>
    <w:rsid w:val="00E92F16"/>
    <w:rsid w:val="00E93C13"/>
    <w:rsid w:val="00E93ED3"/>
    <w:rsid w:val="00E955C3"/>
    <w:rsid w:val="00E95812"/>
    <w:rsid w:val="00E95AB7"/>
    <w:rsid w:val="00E96725"/>
    <w:rsid w:val="00E9686E"/>
    <w:rsid w:val="00E9713D"/>
    <w:rsid w:val="00E973A9"/>
    <w:rsid w:val="00E97508"/>
    <w:rsid w:val="00EA1FBE"/>
    <w:rsid w:val="00EA251F"/>
    <w:rsid w:val="00EA38F9"/>
    <w:rsid w:val="00EA3C16"/>
    <w:rsid w:val="00EA595F"/>
    <w:rsid w:val="00EA6221"/>
    <w:rsid w:val="00EA6D06"/>
    <w:rsid w:val="00EA7734"/>
    <w:rsid w:val="00EB0431"/>
    <w:rsid w:val="00EB08DC"/>
    <w:rsid w:val="00EB1F00"/>
    <w:rsid w:val="00EB1FA3"/>
    <w:rsid w:val="00EB2091"/>
    <w:rsid w:val="00EB357B"/>
    <w:rsid w:val="00EB3614"/>
    <w:rsid w:val="00EB3AF4"/>
    <w:rsid w:val="00EB3BD5"/>
    <w:rsid w:val="00EB402C"/>
    <w:rsid w:val="00EB4128"/>
    <w:rsid w:val="00EB4CC3"/>
    <w:rsid w:val="00EB52E7"/>
    <w:rsid w:val="00EB547C"/>
    <w:rsid w:val="00EB548F"/>
    <w:rsid w:val="00EB54CA"/>
    <w:rsid w:val="00EB5621"/>
    <w:rsid w:val="00EB63D8"/>
    <w:rsid w:val="00EB6C69"/>
    <w:rsid w:val="00EB6FF9"/>
    <w:rsid w:val="00EB7A12"/>
    <w:rsid w:val="00EB7DA4"/>
    <w:rsid w:val="00EB7FA8"/>
    <w:rsid w:val="00EC0520"/>
    <w:rsid w:val="00EC0632"/>
    <w:rsid w:val="00EC17EA"/>
    <w:rsid w:val="00EC3290"/>
    <w:rsid w:val="00EC355E"/>
    <w:rsid w:val="00EC3767"/>
    <w:rsid w:val="00EC586C"/>
    <w:rsid w:val="00EC5D34"/>
    <w:rsid w:val="00EC5E15"/>
    <w:rsid w:val="00EC606E"/>
    <w:rsid w:val="00EC6FD9"/>
    <w:rsid w:val="00EC7A9F"/>
    <w:rsid w:val="00EC7C1B"/>
    <w:rsid w:val="00ED00C2"/>
    <w:rsid w:val="00ED17A9"/>
    <w:rsid w:val="00ED29C8"/>
    <w:rsid w:val="00ED32AD"/>
    <w:rsid w:val="00ED58D4"/>
    <w:rsid w:val="00ED5D30"/>
    <w:rsid w:val="00ED6E8E"/>
    <w:rsid w:val="00ED73C3"/>
    <w:rsid w:val="00EE126F"/>
    <w:rsid w:val="00EE1449"/>
    <w:rsid w:val="00EE21FF"/>
    <w:rsid w:val="00EE39D6"/>
    <w:rsid w:val="00EE41C5"/>
    <w:rsid w:val="00EE41D1"/>
    <w:rsid w:val="00EE4425"/>
    <w:rsid w:val="00EE4636"/>
    <w:rsid w:val="00EE46FA"/>
    <w:rsid w:val="00EE4A13"/>
    <w:rsid w:val="00EE4CB7"/>
    <w:rsid w:val="00EE5C23"/>
    <w:rsid w:val="00EE678D"/>
    <w:rsid w:val="00EE69D0"/>
    <w:rsid w:val="00EE6CC4"/>
    <w:rsid w:val="00EE7D34"/>
    <w:rsid w:val="00EE7D43"/>
    <w:rsid w:val="00EF0929"/>
    <w:rsid w:val="00EF12A7"/>
    <w:rsid w:val="00EF137B"/>
    <w:rsid w:val="00EF17EC"/>
    <w:rsid w:val="00EF1C4B"/>
    <w:rsid w:val="00EF1C97"/>
    <w:rsid w:val="00EF2310"/>
    <w:rsid w:val="00EF236D"/>
    <w:rsid w:val="00EF2904"/>
    <w:rsid w:val="00EF2E8F"/>
    <w:rsid w:val="00EF3429"/>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5DE"/>
    <w:rsid w:val="00F0378D"/>
    <w:rsid w:val="00F03FAF"/>
    <w:rsid w:val="00F04AE3"/>
    <w:rsid w:val="00F05F1B"/>
    <w:rsid w:val="00F06A6A"/>
    <w:rsid w:val="00F076F4"/>
    <w:rsid w:val="00F10B16"/>
    <w:rsid w:val="00F11463"/>
    <w:rsid w:val="00F12477"/>
    <w:rsid w:val="00F12DAD"/>
    <w:rsid w:val="00F136F7"/>
    <w:rsid w:val="00F141F4"/>
    <w:rsid w:val="00F1450A"/>
    <w:rsid w:val="00F15201"/>
    <w:rsid w:val="00F15345"/>
    <w:rsid w:val="00F15602"/>
    <w:rsid w:val="00F172CE"/>
    <w:rsid w:val="00F17951"/>
    <w:rsid w:val="00F2044E"/>
    <w:rsid w:val="00F207D5"/>
    <w:rsid w:val="00F20A47"/>
    <w:rsid w:val="00F20F18"/>
    <w:rsid w:val="00F215A3"/>
    <w:rsid w:val="00F22E80"/>
    <w:rsid w:val="00F22F19"/>
    <w:rsid w:val="00F236D4"/>
    <w:rsid w:val="00F23AF6"/>
    <w:rsid w:val="00F23BE2"/>
    <w:rsid w:val="00F2401C"/>
    <w:rsid w:val="00F24216"/>
    <w:rsid w:val="00F2536F"/>
    <w:rsid w:val="00F254D3"/>
    <w:rsid w:val="00F259EC"/>
    <w:rsid w:val="00F25D98"/>
    <w:rsid w:val="00F261D9"/>
    <w:rsid w:val="00F2695E"/>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A8A"/>
    <w:rsid w:val="00F45C2E"/>
    <w:rsid w:val="00F45F26"/>
    <w:rsid w:val="00F475D5"/>
    <w:rsid w:val="00F476A5"/>
    <w:rsid w:val="00F47A89"/>
    <w:rsid w:val="00F50A54"/>
    <w:rsid w:val="00F50B36"/>
    <w:rsid w:val="00F50F2A"/>
    <w:rsid w:val="00F51B76"/>
    <w:rsid w:val="00F53EBD"/>
    <w:rsid w:val="00F5423E"/>
    <w:rsid w:val="00F54EA6"/>
    <w:rsid w:val="00F550A2"/>
    <w:rsid w:val="00F55701"/>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557C"/>
    <w:rsid w:val="00F66755"/>
    <w:rsid w:val="00F67173"/>
    <w:rsid w:val="00F67463"/>
    <w:rsid w:val="00F67AA6"/>
    <w:rsid w:val="00F67F61"/>
    <w:rsid w:val="00F712CB"/>
    <w:rsid w:val="00F7148A"/>
    <w:rsid w:val="00F717A0"/>
    <w:rsid w:val="00F717E4"/>
    <w:rsid w:val="00F71B99"/>
    <w:rsid w:val="00F72697"/>
    <w:rsid w:val="00F73D02"/>
    <w:rsid w:val="00F73F75"/>
    <w:rsid w:val="00F74105"/>
    <w:rsid w:val="00F75488"/>
    <w:rsid w:val="00F7570E"/>
    <w:rsid w:val="00F75BCF"/>
    <w:rsid w:val="00F75C77"/>
    <w:rsid w:val="00F767E5"/>
    <w:rsid w:val="00F76BBD"/>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010"/>
    <w:rsid w:val="00FB2853"/>
    <w:rsid w:val="00FB3188"/>
    <w:rsid w:val="00FB34EF"/>
    <w:rsid w:val="00FB38BC"/>
    <w:rsid w:val="00FB3905"/>
    <w:rsid w:val="00FB3D26"/>
    <w:rsid w:val="00FB3D40"/>
    <w:rsid w:val="00FB3FF4"/>
    <w:rsid w:val="00FB4E84"/>
    <w:rsid w:val="00FB5495"/>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4F74"/>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3FF"/>
    <w:rsid w:val="00FE55FE"/>
    <w:rsid w:val="00FE6C26"/>
    <w:rsid w:val="00FE7A7B"/>
    <w:rsid w:val="00FE7D17"/>
    <w:rsid w:val="00FE7D91"/>
    <w:rsid w:val="00FF1068"/>
    <w:rsid w:val="00FF11A3"/>
    <w:rsid w:val="00FF16B5"/>
    <w:rsid w:val="00FF257A"/>
    <w:rsid w:val="00FF2707"/>
    <w:rsid w:val="00FF3A21"/>
    <w:rsid w:val="00FF3A7C"/>
    <w:rsid w:val="00FF3F40"/>
    <w:rsid w:val="00FF42BC"/>
    <w:rsid w:val="00FF42C4"/>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목록단락"/>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Unresolved Mention"/>
    <w:basedOn w:val="a3"/>
    <w:uiPriority w:val="99"/>
    <w:semiHidden/>
    <w:unhideWhenUsed/>
    <w:rsid w:val="00212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arxiv.org/abs/2507.18538"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2.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186</TotalTime>
  <Pages>3</Pages>
  <Words>1113</Words>
  <Characters>6576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46</cp:revision>
  <cp:lastPrinted>2009-04-22T16:01:00Z</cp:lastPrinted>
  <dcterms:created xsi:type="dcterms:W3CDTF">2025-08-12T01:16:00Z</dcterms:created>
  <dcterms:modified xsi:type="dcterms:W3CDTF">2025-08-15T04:31:00Z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